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6" w:rsidRDefault="00326E55" w:rsidP="00162D66">
      <w:pPr>
        <w:jc w:val="both"/>
        <w:rPr>
          <w:rFonts w:cs="B Mitra"/>
          <w:sz w:val="48"/>
          <w:szCs w:val="48"/>
          <w:rtl/>
        </w:rPr>
      </w:pPr>
      <w:r w:rsidRPr="00326E55">
        <w:rPr>
          <w:rFonts w:cs="B Mitra"/>
          <w:noProof/>
          <w:sz w:val="48"/>
          <w:szCs w:val="48"/>
          <w:rtl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2356808</wp:posOffset>
            </wp:positionH>
            <wp:positionV relativeFrom="paragraph">
              <wp:posOffset>-163902</wp:posOffset>
            </wp:positionV>
            <wp:extent cx="1138687" cy="1138687"/>
            <wp:effectExtent l="19050" t="0" r="4313" b="0"/>
            <wp:wrapNone/>
            <wp:docPr id="67" name="Picture 1" descr="C:\Users\zyousefipo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ousefipo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7" cy="11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E55" w:rsidRDefault="00326E55" w:rsidP="00162D66">
      <w:pPr>
        <w:jc w:val="center"/>
        <w:rPr>
          <w:rFonts w:cs="B Mitra"/>
          <w:b/>
          <w:bCs/>
          <w:sz w:val="48"/>
          <w:szCs w:val="48"/>
          <w:rtl/>
        </w:rPr>
      </w:pPr>
    </w:p>
    <w:p w:rsidR="00CD219A" w:rsidRDefault="00CD219A" w:rsidP="00162D66">
      <w:pPr>
        <w:jc w:val="center"/>
        <w:rPr>
          <w:rFonts w:cs="B Titr"/>
          <w:b/>
          <w:bCs/>
          <w:sz w:val="44"/>
          <w:szCs w:val="44"/>
          <w:rtl/>
        </w:rPr>
      </w:pPr>
    </w:p>
    <w:p w:rsidR="00162D66" w:rsidRDefault="00162D66" w:rsidP="00162D66">
      <w:pPr>
        <w:jc w:val="center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 xml:space="preserve">گزارش </w:t>
      </w:r>
      <w:r w:rsidRPr="00604857">
        <w:rPr>
          <w:rFonts w:cs="B Titr" w:hint="cs"/>
          <w:b/>
          <w:bCs/>
          <w:sz w:val="44"/>
          <w:szCs w:val="44"/>
          <w:rtl/>
        </w:rPr>
        <w:t>تحلیل</w:t>
      </w:r>
      <w:r>
        <w:rPr>
          <w:rFonts w:cs="B Titr" w:hint="cs"/>
          <w:b/>
          <w:bCs/>
          <w:sz w:val="44"/>
          <w:szCs w:val="44"/>
          <w:rtl/>
        </w:rPr>
        <w:t>ي</w:t>
      </w:r>
      <w:r w:rsidRPr="00604857">
        <w:rPr>
          <w:rFonts w:cs="B Titr" w:hint="cs"/>
          <w:b/>
          <w:bCs/>
          <w:sz w:val="44"/>
          <w:szCs w:val="44"/>
          <w:rtl/>
        </w:rPr>
        <w:t xml:space="preserve"> فرم</w:t>
      </w:r>
      <w:r w:rsidRPr="00604857">
        <w:rPr>
          <w:rFonts w:cs="B Titr"/>
          <w:b/>
          <w:bCs/>
          <w:sz w:val="44"/>
          <w:szCs w:val="44"/>
          <w:rtl/>
        </w:rPr>
        <w:softHyphen/>
      </w:r>
      <w:r w:rsidRPr="00604857">
        <w:rPr>
          <w:rFonts w:cs="B Titr" w:hint="cs"/>
          <w:b/>
          <w:bCs/>
          <w:sz w:val="44"/>
          <w:szCs w:val="44"/>
          <w:rtl/>
        </w:rPr>
        <w:t xml:space="preserve">های نظرسنجی </w:t>
      </w:r>
    </w:p>
    <w:p w:rsidR="00CD219A" w:rsidRDefault="00CD219A" w:rsidP="00162D66">
      <w:pPr>
        <w:jc w:val="center"/>
        <w:rPr>
          <w:rFonts w:cs="B Titr"/>
          <w:b/>
          <w:bCs/>
          <w:sz w:val="44"/>
          <w:szCs w:val="44"/>
        </w:rPr>
      </w:pPr>
      <w:r>
        <w:rPr>
          <w:rFonts w:cs="B Titr" w:hint="cs"/>
          <w:b/>
          <w:bCs/>
          <w:sz w:val="44"/>
          <w:szCs w:val="44"/>
          <w:rtl/>
        </w:rPr>
        <w:t>ارباب رجوع</w:t>
      </w:r>
    </w:p>
    <w:p w:rsidR="00162D66" w:rsidRDefault="00162D66" w:rsidP="00162D66">
      <w:pPr>
        <w:jc w:val="center"/>
        <w:rPr>
          <w:rFonts w:cs="B Mitra"/>
          <w:b/>
          <w:bCs/>
          <w:sz w:val="44"/>
          <w:szCs w:val="44"/>
          <w:rtl/>
        </w:rPr>
      </w:pPr>
    </w:p>
    <w:p w:rsidR="00162D66" w:rsidRDefault="00162D66" w:rsidP="00162D66">
      <w:pPr>
        <w:jc w:val="center"/>
        <w:rPr>
          <w:rFonts w:cs="B Mitra"/>
          <w:sz w:val="48"/>
          <w:szCs w:val="48"/>
          <w:rtl/>
        </w:rPr>
      </w:pPr>
      <w:r w:rsidRPr="00B60F4F">
        <w:rPr>
          <w:rFonts w:cs="B Mitra"/>
          <w:noProof/>
          <w:sz w:val="48"/>
          <w:szCs w:val="48"/>
          <w:rtl/>
          <w:lang w:bidi="ar-SA"/>
        </w:rPr>
        <w:drawing>
          <wp:inline distT="0" distB="0" distL="0" distR="0">
            <wp:extent cx="2466975" cy="1847850"/>
            <wp:effectExtent l="19050" t="0" r="9525" b="0"/>
            <wp:docPr id="5" name="Picture 1" descr="C:\Users\m.fala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falah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5" w:rsidRDefault="00326E55" w:rsidP="00162D66">
      <w:pPr>
        <w:jc w:val="center"/>
        <w:rPr>
          <w:rFonts w:cs="B Mitra"/>
          <w:rtl/>
        </w:rPr>
      </w:pPr>
    </w:p>
    <w:p w:rsidR="00512CE0" w:rsidRDefault="00512CE0" w:rsidP="00512CE0">
      <w:pPr>
        <w:jc w:val="center"/>
        <w:rPr>
          <w:rFonts w:cs="B Titr"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>روابط عمومی بهزیستی استان قزوین</w:t>
      </w:r>
      <w:r>
        <w:rPr>
          <w:rFonts w:cs="B Titr" w:hint="cs"/>
          <w:sz w:val="32"/>
          <w:szCs w:val="32"/>
          <w:rtl/>
        </w:rPr>
        <w:t xml:space="preserve"> </w:t>
      </w:r>
    </w:p>
    <w:p w:rsidR="00512CE0" w:rsidRDefault="00512CE0" w:rsidP="00F4682F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6 ماه </w:t>
      </w:r>
      <w:r w:rsidR="0015487A">
        <w:rPr>
          <w:rFonts w:cs="B Titr" w:hint="cs"/>
          <w:sz w:val="32"/>
          <w:szCs w:val="32"/>
          <w:rtl/>
        </w:rPr>
        <w:t xml:space="preserve">دوم </w:t>
      </w:r>
      <w:r>
        <w:rPr>
          <w:rFonts w:cs="B Titr" w:hint="cs"/>
          <w:sz w:val="32"/>
          <w:szCs w:val="32"/>
          <w:rtl/>
        </w:rPr>
        <w:t xml:space="preserve"> 139</w:t>
      </w:r>
      <w:r w:rsidR="00F4682F">
        <w:rPr>
          <w:rFonts w:cs="B Titr" w:hint="cs"/>
          <w:sz w:val="32"/>
          <w:szCs w:val="32"/>
          <w:rtl/>
        </w:rPr>
        <w:t>9</w:t>
      </w:r>
    </w:p>
    <w:p w:rsidR="00162D66" w:rsidRDefault="00162D66" w:rsidP="00162D66">
      <w:pPr>
        <w:jc w:val="center"/>
        <w:rPr>
          <w:rFonts w:cs="B Mitra"/>
          <w:rtl/>
        </w:rPr>
      </w:pPr>
    </w:p>
    <w:p w:rsidR="00997A32" w:rsidRDefault="00997A32" w:rsidP="00162D66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162D66" w:rsidRPr="007A3BC1" w:rsidRDefault="00162D66" w:rsidP="00CD219A">
      <w:pPr>
        <w:jc w:val="center"/>
        <w:rPr>
          <w:rFonts w:cs="B Nazanin"/>
          <w:b/>
          <w:bCs/>
          <w:sz w:val="18"/>
          <w:szCs w:val="18"/>
          <w:rtl/>
        </w:rPr>
      </w:pPr>
      <w:r w:rsidRPr="007A3BC1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</w:t>
      </w:r>
      <w:r w:rsidRPr="007A3BC1">
        <w:rPr>
          <w:rFonts w:cs="B Nazanin" w:hint="cs"/>
          <w:b/>
          <w:bCs/>
          <w:sz w:val="18"/>
          <w:szCs w:val="18"/>
          <w:rtl/>
        </w:rPr>
        <w:t xml:space="preserve">        </w:t>
      </w:r>
    </w:p>
    <w:p w:rsidR="00326E55" w:rsidRDefault="00326E55" w:rsidP="00162D66">
      <w:pPr>
        <w:spacing w:line="240" w:lineRule="auto"/>
        <w:jc w:val="both"/>
        <w:rPr>
          <w:rFonts w:cs="B Titr"/>
          <w:sz w:val="28"/>
          <w:szCs w:val="28"/>
          <w:rtl/>
        </w:rPr>
      </w:pPr>
    </w:p>
    <w:p w:rsidR="00CD219A" w:rsidRDefault="00CD219A" w:rsidP="00162D66">
      <w:pPr>
        <w:spacing w:line="240" w:lineRule="auto"/>
        <w:jc w:val="both"/>
        <w:rPr>
          <w:rFonts w:cs="B Titr"/>
          <w:sz w:val="28"/>
          <w:szCs w:val="28"/>
          <w:rtl/>
        </w:rPr>
      </w:pPr>
    </w:p>
    <w:p w:rsidR="00162D66" w:rsidRPr="00997A32" w:rsidRDefault="00162D66" w:rsidP="00162D66">
      <w:pPr>
        <w:spacing w:line="240" w:lineRule="auto"/>
        <w:jc w:val="both"/>
        <w:rPr>
          <w:rFonts w:cs="B Titr"/>
          <w:sz w:val="28"/>
          <w:szCs w:val="28"/>
          <w:rtl/>
        </w:rPr>
      </w:pPr>
      <w:r w:rsidRPr="00997A32">
        <w:rPr>
          <w:rFonts w:cs="B Titr" w:hint="cs"/>
          <w:sz w:val="28"/>
          <w:szCs w:val="28"/>
          <w:rtl/>
        </w:rPr>
        <w:t>مقدمه:</w:t>
      </w:r>
    </w:p>
    <w:p w:rsidR="00162D66" w:rsidRPr="00997A32" w:rsidRDefault="00162D66" w:rsidP="00162D66">
      <w:pPr>
        <w:spacing w:line="240" w:lineRule="auto"/>
        <w:jc w:val="both"/>
        <w:rPr>
          <w:rFonts w:cs="B Nazanin"/>
          <w:b/>
          <w:bCs/>
          <w:rtl/>
        </w:rPr>
      </w:pPr>
      <w:r>
        <w:t> </w:t>
      </w:r>
      <w:r w:rsidRPr="00997A32">
        <w:rPr>
          <w:rFonts w:cs="B Nazanin"/>
          <w:b/>
          <w:bCs/>
          <w:rtl/>
        </w:rPr>
        <w:t xml:space="preserve">نیاز به شناخت و درک متقابل به منظور تسریع دردستیابی به مقاصد و اهداف ، امروزه درسازمانها و ادارات به عنوان یک اصل اساسی درمدیریت پذیرفته شده است.این ارتباط که ازآن به عنوان </w:t>
      </w:r>
      <w:r w:rsidRPr="00997A32">
        <w:rPr>
          <w:rFonts w:cs="B Nazanin" w:hint="cs"/>
          <w:b/>
          <w:bCs/>
          <w:rtl/>
        </w:rPr>
        <w:t>نظرسنجی و ارائه پیشنهاد</w:t>
      </w:r>
      <w:r w:rsidRPr="00997A32">
        <w:rPr>
          <w:rFonts w:cs="B Nazanin"/>
          <w:b/>
          <w:bCs/>
          <w:rtl/>
        </w:rPr>
        <w:t xml:space="preserve"> یاد می شود یکی ازمهمترین و با ارزش</w:t>
      </w:r>
      <w:r w:rsidRPr="00997A32">
        <w:rPr>
          <w:rFonts w:cs="B Nazanin"/>
          <w:b/>
          <w:bCs/>
          <w:cs/>
        </w:rPr>
        <w:t>‎</w:t>
      </w:r>
      <w:r w:rsidRPr="00997A32">
        <w:rPr>
          <w:rFonts w:cs="B Nazanin"/>
          <w:b/>
          <w:bCs/>
          <w:rtl/>
        </w:rPr>
        <w:t xml:space="preserve">ترین عوامل موثر در سرنوشت </w:t>
      </w:r>
      <w:r w:rsidRPr="00997A32">
        <w:rPr>
          <w:rFonts w:cs="B Nazanin" w:hint="cs"/>
          <w:b/>
          <w:bCs/>
          <w:rtl/>
        </w:rPr>
        <w:t>هر سازمان و نهادی</w:t>
      </w:r>
      <w:r w:rsidRPr="00997A32">
        <w:rPr>
          <w:rFonts w:cs="B Nazanin"/>
          <w:b/>
          <w:bCs/>
          <w:rtl/>
        </w:rPr>
        <w:t xml:space="preserve"> محسوب می گردد</w:t>
      </w:r>
      <w:r w:rsidRPr="00997A32">
        <w:rPr>
          <w:rFonts w:cs="B Nazanin"/>
          <w:b/>
          <w:bCs/>
        </w:rPr>
        <w:t>.</w:t>
      </w:r>
    </w:p>
    <w:p w:rsidR="00162D66" w:rsidRPr="00997A32" w:rsidRDefault="00162D66" w:rsidP="00162D66">
      <w:pPr>
        <w:spacing w:line="240" w:lineRule="auto"/>
        <w:jc w:val="both"/>
        <w:rPr>
          <w:rFonts w:cs="B Nazanin"/>
          <w:b/>
          <w:bCs/>
          <w:rtl/>
        </w:rPr>
      </w:pPr>
      <w:r w:rsidRPr="00997A32">
        <w:rPr>
          <w:rFonts w:cs="B Nazanin"/>
          <w:b/>
          <w:bCs/>
          <w:rtl/>
        </w:rPr>
        <w:t>نظرسنجی</w:t>
      </w:r>
      <w:r w:rsidRPr="00997A32">
        <w:rPr>
          <w:rFonts w:cs="B Nazanin"/>
          <w:b/>
          <w:bCs/>
        </w:rPr>
        <w:t xml:space="preserve"> </w:t>
      </w:r>
      <w:r w:rsidRPr="00997A32">
        <w:rPr>
          <w:rFonts w:cs="B Nazanin"/>
          <w:b/>
          <w:bCs/>
          <w:rtl/>
        </w:rPr>
        <w:t xml:space="preserve">نوعی روش تحقیق </w:t>
      </w:r>
      <w:hyperlink r:id="rId10" w:tooltip="پیمایش (صفحه وجود ندارد)" w:history="1">
        <w:r w:rsidRPr="00997A32">
          <w:rPr>
            <w:rStyle w:val="Hyperlink"/>
            <w:rFonts w:cs="B Nazanin"/>
            <w:b/>
            <w:bCs/>
            <w:color w:val="auto"/>
            <w:u w:val="none"/>
            <w:rtl/>
          </w:rPr>
          <w:t>پیمایشی</w:t>
        </w:r>
      </w:hyperlink>
      <w:r w:rsidRPr="00997A32">
        <w:rPr>
          <w:rFonts w:cs="B Nazanin"/>
          <w:b/>
          <w:bCs/>
        </w:rPr>
        <w:t xml:space="preserve"> </w:t>
      </w:r>
      <w:r w:rsidRPr="00997A32">
        <w:rPr>
          <w:rFonts w:cs="B Nazanin"/>
          <w:b/>
          <w:bCs/>
          <w:rtl/>
        </w:rPr>
        <w:t xml:space="preserve">است که در آن دیدگاه گروهی از افراد در مورد یک موضوع مورد مطالعه قرار می‌گیرد. برای این کار، تعدادی پرسش محدود درباره موضوع مورد نظر تهیه می‌شود و نظر </w:t>
      </w:r>
      <w:hyperlink r:id="rId11" w:tooltip="نمونه (آمار)" w:history="1">
        <w:r w:rsidRPr="00997A32">
          <w:rPr>
            <w:rStyle w:val="Hyperlink"/>
            <w:rFonts w:cs="B Nazanin"/>
            <w:b/>
            <w:bCs/>
            <w:color w:val="auto"/>
            <w:u w:val="none"/>
            <w:rtl/>
          </w:rPr>
          <w:t>نمونه‌ای</w:t>
        </w:r>
      </w:hyperlink>
      <w:r w:rsidRPr="00997A32">
        <w:rPr>
          <w:rFonts w:cs="B Nazanin"/>
          <w:b/>
          <w:bCs/>
        </w:rPr>
        <w:t xml:space="preserve"> </w:t>
      </w:r>
      <w:r w:rsidRPr="00997A32">
        <w:rPr>
          <w:rFonts w:cs="B Nazanin"/>
          <w:b/>
          <w:bCs/>
          <w:rtl/>
        </w:rPr>
        <w:t>از جامعه درباره آن‌ها پرسیده می‌شود</w:t>
      </w:r>
      <w:r w:rsidRPr="00997A32">
        <w:rPr>
          <w:rFonts w:cs="B Nazanin" w:hint="cs"/>
          <w:b/>
          <w:bCs/>
          <w:rtl/>
        </w:rPr>
        <w:t>.</w:t>
      </w:r>
    </w:p>
    <w:p w:rsidR="00162D66" w:rsidRPr="00997A32" w:rsidRDefault="00162D66" w:rsidP="002B07E0">
      <w:pPr>
        <w:spacing w:line="240" w:lineRule="auto"/>
        <w:jc w:val="both"/>
        <w:rPr>
          <w:rFonts w:cs="B Nazanin"/>
          <w:b/>
          <w:bCs/>
          <w:rtl/>
        </w:rPr>
      </w:pPr>
      <w:r w:rsidRPr="00997A32">
        <w:rPr>
          <w:rFonts w:cs="B Nazanin" w:hint="cs"/>
          <w:b/>
          <w:bCs/>
          <w:rtl/>
        </w:rPr>
        <w:t xml:space="preserve">اداره کل بهزیستی در راستای پیشبرد اهداف خود هرساله درفصول مختلف سال اقدام به جمع بندی داده های نظرسنجی </w:t>
      </w:r>
      <w:r w:rsidR="006A77DD">
        <w:rPr>
          <w:rFonts w:cs="B Nazanin" w:hint="cs"/>
          <w:b/>
          <w:bCs/>
          <w:rtl/>
        </w:rPr>
        <w:t xml:space="preserve">از شش شهرستان تابعه خود و ستاد می نماید </w:t>
      </w:r>
      <w:r w:rsidRPr="00997A32">
        <w:rPr>
          <w:rFonts w:cs="B Nazanin" w:hint="cs"/>
          <w:b/>
          <w:bCs/>
          <w:rtl/>
        </w:rPr>
        <w:t>و</w:t>
      </w:r>
      <w:r w:rsidR="006A77DD">
        <w:rPr>
          <w:rFonts w:cs="B Nazanin" w:hint="cs"/>
          <w:b/>
          <w:bCs/>
          <w:rtl/>
        </w:rPr>
        <w:t xml:space="preserve">بر اساس داده های استخراج شده، </w:t>
      </w:r>
      <w:r w:rsidRPr="00997A32">
        <w:rPr>
          <w:rFonts w:cs="B Nazanin" w:hint="cs"/>
          <w:b/>
          <w:bCs/>
          <w:rtl/>
        </w:rPr>
        <w:t xml:space="preserve"> تحلیل </w:t>
      </w:r>
      <w:r w:rsidR="006A77DD">
        <w:rPr>
          <w:rFonts w:cs="B Nazanin" w:hint="cs"/>
          <w:b/>
          <w:bCs/>
          <w:rtl/>
        </w:rPr>
        <w:t xml:space="preserve">مقایسه ای </w:t>
      </w:r>
      <w:r w:rsidRPr="00997A32">
        <w:rPr>
          <w:rFonts w:cs="B Nazanin" w:hint="cs"/>
          <w:b/>
          <w:bCs/>
          <w:rtl/>
        </w:rPr>
        <w:t>نتایج</w:t>
      </w:r>
      <w:r w:rsidR="006A77DD">
        <w:rPr>
          <w:rFonts w:cs="B Nazanin" w:hint="cs"/>
          <w:b/>
          <w:bCs/>
          <w:rtl/>
        </w:rPr>
        <w:t xml:space="preserve"> به صورت دو شش ماه صورت می گیرد </w:t>
      </w:r>
      <w:r w:rsidRPr="00997A32">
        <w:rPr>
          <w:rFonts w:cs="B Nazanin" w:hint="cs"/>
          <w:b/>
          <w:bCs/>
          <w:rtl/>
        </w:rPr>
        <w:t xml:space="preserve"> که خلاصه</w:t>
      </w:r>
      <w:r w:rsidR="006A77DD">
        <w:rPr>
          <w:rFonts w:cs="B Nazanin" w:hint="cs"/>
          <w:b/>
          <w:bCs/>
          <w:rtl/>
        </w:rPr>
        <w:t xml:space="preserve"> نتایج شش ماهه</w:t>
      </w:r>
      <w:r w:rsidR="002B07E0">
        <w:rPr>
          <w:rFonts w:cs="B Nazanin" w:hint="cs"/>
          <w:b/>
          <w:bCs/>
          <w:rtl/>
        </w:rPr>
        <w:t xml:space="preserve"> دوم</w:t>
      </w:r>
      <w:r w:rsidRPr="00997A32">
        <w:rPr>
          <w:rFonts w:cs="B Nazanin" w:hint="cs"/>
          <w:b/>
          <w:bCs/>
          <w:rtl/>
        </w:rPr>
        <w:t xml:space="preserve"> آن به شرح ذیل می باشد.</w:t>
      </w:r>
    </w:p>
    <w:p w:rsidR="00162D66" w:rsidRPr="00997A32" w:rsidRDefault="00162D66" w:rsidP="00D868C6">
      <w:pPr>
        <w:spacing w:line="240" w:lineRule="auto"/>
        <w:jc w:val="both"/>
        <w:rPr>
          <w:rFonts w:cs="B Nazanin"/>
          <w:b/>
          <w:bCs/>
          <w:rtl/>
        </w:rPr>
      </w:pPr>
      <w:r w:rsidRPr="00997A32">
        <w:rPr>
          <w:rFonts w:cs="B Nazanin" w:hint="cs"/>
          <w:b/>
          <w:bCs/>
          <w:rtl/>
        </w:rPr>
        <w:t>در اين نظرسنجي</w:t>
      </w:r>
      <w:r w:rsidR="00151B93">
        <w:rPr>
          <w:rFonts w:cs="B Nazanin" w:hint="cs"/>
          <w:b/>
          <w:bCs/>
          <w:rtl/>
        </w:rPr>
        <w:t xml:space="preserve"> تحلیل بر اساس داده های استخراج شده در شش ماهه</w:t>
      </w:r>
      <w:r w:rsidR="00242D9F">
        <w:rPr>
          <w:rFonts w:cs="B Nazanin" w:hint="cs"/>
          <w:b/>
          <w:bCs/>
          <w:rtl/>
        </w:rPr>
        <w:t xml:space="preserve"> دوم</w:t>
      </w:r>
      <w:r w:rsidR="00151B93">
        <w:rPr>
          <w:rFonts w:cs="B Nazanin" w:hint="cs"/>
          <w:b/>
          <w:bCs/>
          <w:rtl/>
        </w:rPr>
        <w:t xml:space="preserve"> سال 139</w:t>
      </w:r>
      <w:r w:rsidR="00F4682F">
        <w:rPr>
          <w:rFonts w:cs="B Nazanin" w:hint="cs"/>
          <w:b/>
          <w:bCs/>
          <w:rtl/>
        </w:rPr>
        <w:t>9</w:t>
      </w:r>
      <w:r w:rsidR="00151B93">
        <w:rPr>
          <w:rFonts w:cs="B Nazanin" w:hint="cs"/>
          <w:b/>
          <w:bCs/>
          <w:rtl/>
        </w:rPr>
        <w:t xml:space="preserve"> می باشد و </w:t>
      </w:r>
      <w:r w:rsidRPr="00997A32">
        <w:rPr>
          <w:rFonts w:cs="B Nazanin" w:hint="cs"/>
          <w:b/>
          <w:bCs/>
          <w:rtl/>
        </w:rPr>
        <w:t xml:space="preserve"> </w:t>
      </w:r>
      <w:r w:rsidR="00997A32" w:rsidRPr="00F4682F">
        <w:rPr>
          <w:rFonts w:cs="B Nazanin" w:hint="cs"/>
          <w:b/>
          <w:bCs/>
          <w:color w:val="FF0000"/>
          <w:rtl/>
        </w:rPr>
        <w:t>5</w:t>
      </w:r>
      <w:r w:rsidR="00D868C6">
        <w:rPr>
          <w:rFonts w:cs="B Nazanin" w:hint="cs"/>
          <w:b/>
          <w:bCs/>
          <w:color w:val="FF0000"/>
          <w:rtl/>
        </w:rPr>
        <w:t>50</w:t>
      </w:r>
      <w:r w:rsidRPr="00F4682F">
        <w:rPr>
          <w:rFonts w:cs="B Nazanin" w:hint="cs"/>
          <w:b/>
          <w:bCs/>
          <w:color w:val="FF0000"/>
          <w:rtl/>
        </w:rPr>
        <w:t xml:space="preserve"> </w:t>
      </w:r>
      <w:r w:rsidRPr="00997A32">
        <w:rPr>
          <w:rFonts w:cs="B Nazanin" w:hint="cs"/>
          <w:b/>
          <w:bCs/>
          <w:rtl/>
        </w:rPr>
        <w:t xml:space="preserve">فرم توسط ارباب رجوع تكميل و به کارشناس روابط عمومی تحويل </w:t>
      </w:r>
      <w:r w:rsidR="00151B93">
        <w:rPr>
          <w:rFonts w:cs="B Nazanin" w:hint="cs"/>
          <w:b/>
          <w:bCs/>
          <w:rtl/>
        </w:rPr>
        <w:t>گردیده است</w:t>
      </w:r>
      <w:r w:rsidRPr="00997A32">
        <w:rPr>
          <w:rFonts w:cs="B Nazanin" w:hint="cs"/>
          <w:b/>
          <w:bCs/>
          <w:rtl/>
        </w:rPr>
        <w:t xml:space="preserve">. اين نظرسنجي شامل </w:t>
      </w:r>
      <w:r w:rsidR="00D0467D">
        <w:rPr>
          <w:rFonts w:cs="B Nazanin" w:hint="cs"/>
          <w:b/>
          <w:bCs/>
          <w:rtl/>
        </w:rPr>
        <w:t>6</w:t>
      </w:r>
      <w:r w:rsidRPr="00997A32">
        <w:rPr>
          <w:rFonts w:cs="B Nazanin" w:hint="cs"/>
          <w:b/>
          <w:bCs/>
          <w:rtl/>
        </w:rPr>
        <w:t xml:space="preserve"> پرسش بود </w:t>
      </w:r>
      <w:r w:rsidR="006A77DD">
        <w:rPr>
          <w:rFonts w:cs="B Nazanin" w:hint="cs"/>
          <w:b/>
          <w:bCs/>
          <w:rtl/>
        </w:rPr>
        <w:t xml:space="preserve"> که سه پرسش آن به صورت کمی و </w:t>
      </w:r>
      <w:r w:rsidR="00D0467D">
        <w:rPr>
          <w:rFonts w:cs="B Nazanin" w:hint="cs"/>
          <w:b/>
          <w:bCs/>
          <w:rtl/>
        </w:rPr>
        <w:t>3</w:t>
      </w:r>
      <w:r w:rsidR="006A77DD">
        <w:rPr>
          <w:rFonts w:cs="B Nazanin" w:hint="cs"/>
          <w:b/>
          <w:bCs/>
          <w:rtl/>
        </w:rPr>
        <w:t xml:space="preserve"> پرسش آن به صورت کیفی بوده است.</w:t>
      </w:r>
      <w:r w:rsidRPr="00997A32">
        <w:rPr>
          <w:rFonts w:cs="B Nazanin" w:hint="cs"/>
          <w:b/>
          <w:bCs/>
          <w:rtl/>
        </w:rPr>
        <w:t xml:space="preserve"> با استفاده از طيف ليكرت مهم</w:t>
      </w:r>
      <w:r w:rsidRPr="00997A32">
        <w:rPr>
          <w:rFonts w:cs="B Nazanin"/>
          <w:b/>
          <w:bCs/>
          <w:rtl/>
        </w:rPr>
        <w:softHyphen/>
      </w:r>
      <w:r w:rsidRPr="00997A32">
        <w:rPr>
          <w:rFonts w:cs="B Nazanin" w:hint="cs"/>
          <w:b/>
          <w:bCs/>
          <w:rtl/>
        </w:rPr>
        <w:t>ترين يافته</w:t>
      </w:r>
      <w:r w:rsidRPr="00997A32">
        <w:rPr>
          <w:rFonts w:cs="B Nazanin"/>
          <w:b/>
          <w:bCs/>
          <w:rtl/>
        </w:rPr>
        <w:softHyphen/>
      </w:r>
      <w:r w:rsidR="006A77DD">
        <w:rPr>
          <w:rFonts w:cs="B Nazanin" w:hint="cs"/>
          <w:b/>
          <w:bCs/>
          <w:rtl/>
        </w:rPr>
        <w:t>هاي</w:t>
      </w:r>
      <w:r w:rsidR="00D0467D">
        <w:rPr>
          <w:rFonts w:cs="B Nazanin" w:hint="cs"/>
          <w:b/>
          <w:bCs/>
          <w:rtl/>
        </w:rPr>
        <w:t xml:space="preserve"> تحلیل بر اساس پرسش های کمی</w:t>
      </w:r>
      <w:r w:rsidRPr="00997A32">
        <w:rPr>
          <w:rFonts w:cs="B Nazanin" w:hint="cs"/>
          <w:b/>
          <w:bCs/>
          <w:rtl/>
        </w:rPr>
        <w:t xml:space="preserve"> ب</w:t>
      </w:r>
      <w:r w:rsidR="00D0467D">
        <w:rPr>
          <w:rFonts w:cs="B Nazanin" w:hint="cs"/>
          <w:b/>
          <w:bCs/>
          <w:rtl/>
        </w:rPr>
        <w:t xml:space="preserve">ه </w:t>
      </w:r>
      <w:r w:rsidRPr="00997A32">
        <w:rPr>
          <w:rFonts w:cs="B Nazanin" w:hint="cs"/>
          <w:b/>
          <w:bCs/>
          <w:rtl/>
        </w:rPr>
        <w:t>شرح زير است.</w:t>
      </w:r>
    </w:p>
    <w:p w:rsidR="00151B93" w:rsidRDefault="00151B93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162D66" w:rsidRPr="00997A32" w:rsidRDefault="00162D66" w:rsidP="00162D66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997A32">
        <w:rPr>
          <w:rFonts w:cs="B Titr" w:hint="cs"/>
          <w:b/>
          <w:bCs/>
          <w:sz w:val="24"/>
          <w:szCs w:val="24"/>
          <w:rtl/>
        </w:rPr>
        <w:t>*تعداد افراد شرکت کننده در نظر سنجی</w:t>
      </w:r>
    </w:p>
    <w:tbl>
      <w:tblPr>
        <w:tblStyle w:val="LightGrid-Accent11"/>
        <w:bidiVisual/>
        <w:tblW w:w="7169" w:type="dxa"/>
        <w:jc w:val="center"/>
        <w:tblLook w:val="04A0"/>
      </w:tblPr>
      <w:tblGrid>
        <w:gridCol w:w="1920"/>
        <w:gridCol w:w="2180"/>
        <w:gridCol w:w="3069"/>
      </w:tblGrid>
      <w:tr w:rsidR="00162D66" w:rsidRPr="00C219A4" w:rsidTr="00997A32">
        <w:trPr>
          <w:cnfStyle w:val="100000000000"/>
          <w:trHeight w:val="765"/>
          <w:jc w:val="center"/>
        </w:trPr>
        <w:tc>
          <w:tcPr>
            <w:cnfStyle w:val="001000000000"/>
            <w:tcW w:w="7169" w:type="dxa"/>
            <w:gridSpan w:val="3"/>
            <w:noWrap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bidi="ar-SA"/>
              </w:rPr>
            </w:pPr>
            <w:r w:rsidRPr="00C219A4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تعداد پرسشنامه های سنجش رضایت ارباب رجوع 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به تفکیک شهرستان</w:t>
            </w:r>
          </w:p>
        </w:tc>
      </w:tr>
      <w:tr w:rsidR="00162D66" w:rsidRPr="00C219A4" w:rsidTr="00997A32">
        <w:trPr>
          <w:cnfStyle w:val="000000100000"/>
          <w:trHeight w:val="523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واحد سازمانی</w:t>
            </w:r>
          </w:p>
        </w:tc>
        <w:tc>
          <w:tcPr>
            <w:tcW w:w="218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تعداد</w:t>
            </w:r>
          </w:p>
        </w:tc>
        <w:tc>
          <w:tcPr>
            <w:tcW w:w="3069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درصد</w:t>
            </w:r>
          </w:p>
        </w:tc>
      </w:tr>
      <w:tr w:rsidR="00162D66" w:rsidRPr="00C219A4" w:rsidTr="00997A32">
        <w:trPr>
          <w:cnfStyle w:val="000000010000"/>
          <w:trHeight w:val="630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آوج</w:t>
            </w:r>
          </w:p>
        </w:tc>
        <w:tc>
          <w:tcPr>
            <w:tcW w:w="2180" w:type="dxa"/>
            <w:vAlign w:val="center"/>
            <w:hideMark/>
          </w:tcPr>
          <w:p w:rsidR="00162D66" w:rsidRPr="00C219A4" w:rsidRDefault="00F4682F" w:rsidP="008521D0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90</w:t>
            </w:r>
          </w:p>
        </w:tc>
        <w:tc>
          <w:tcPr>
            <w:tcW w:w="3069" w:type="dxa"/>
            <w:vAlign w:val="center"/>
            <w:hideMark/>
          </w:tcPr>
          <w:p w:rsidR="00147B36" w:rsidRPr="00C219A4" w:rsidRDefault="002B2CB4" w:rsidP="002D6901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16.36</w:t>
            </w:r>
          </w:p>
        </w:tc>
      </w:tr>
      <w:tr w:rsidR="00162D66" w:rsidRPr="00C219A4" w:rsidTr="00997A32">
        <w:trPr>
          <w:cnfStyle w:val="000000100000"/>
          <w:trHeight w:val="450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قزوین</w:t>
            </w:r>
          </w:p>
        </w:tc>
        <w:tc>
          <w:tcPr>
            <w:tcW w:w="2180" w:type="dxa"/>
            <w:vAlign w:val="center"/>
            <w:hideMark/>
          </w:tcPr>
          <w:p w:rsidR="00162D66" w:rsidRDefault="00D868C6" w:rsidP="008521D0">
            <w:pPr>
              <w:bidi w:val="0"/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37</w:t>
            </w:r>
          </w:p>
          <w:p w:rsidR="002B2CB4" w:rsidRPr="00C219A4" w:rsidRDefault="002B2CB4" w:rsidP="002B2CB4">
            <w:pPr>
              <w:bidi w:val="0"/>
              <w:spacing w:after="0" w:line="240" w:lineRule="auto"/>
              <w:jc w:val="left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69" w:type="dxa"/>
            <w:vAlign w:val="center"/>
            <w:hideMark/>
          </w:tcPr>
          <w:p w:rsidR="00162D66" w:rsidRPr="00C219A4" w:rsidRDefault="002B2CB4" w:rsidP="008521D0">
            <w:pPr>
              <w:bidi w:val="0"/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6.72</w:t>
            </w:r>
          </w:p>
        </w:tc>
      </w:tr>
      <w:tr w:rsidR="00162D66" w:rsidRPr="00C219A4" w:rsidTr="00997A32">
        <w:trPr>
          <w:cnfStyle w:val="000000010000"/>
          <w:trHeight w:val="435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آبیک</w:t>
            </w:r>
          </w:p>
        </w:tc>
        <w:tc>
          <w:tcPr>
            <w:tcW w:w="2180" w:type="dxa"/>
            <w:vAlign w:val="center"/>
            <w:hideMark/>
          </w:tcPr>
          <w:p w:rsidR="00162D66" w:rsidRPr="00C219A4" w:rsidRDefault="00D868C6" w:rsidP="008521D0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185</w:t>
            </w:r>
          </w:p>
        </w:tc>
        <w:tc>
          <w:tcPr>
            <w:tcW w:w="3069" w:type="dxa"/>
            <w:vAlign w:val="center"/>
            <w:hideMark/>
          </w:tcPr>
          <w:p w:rsidR="00162D66" w:rsidRPr="00C219A4" w:rsidRDefault="002B2CB4" w:rsidP="00E145DF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33.6</w:t>
            </w:r>
            <w:r w:rsidR="00E145D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162D66" w:rsidRPr="00C219A4" w:rsidTr="00997A32">
        <w:trPr>
          <w:cnfStyle w:val="000000100000"/>
          <w:trHeight w:val="435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البرز</w:t>
            </w:r>
          </w:p>
        </w:tc>
        <w:tc>
          <w:tcPr>
            <w:tcW w:w="2180" w:type="dxa"/>
            <w:vAlign w:val="center"/>
            <w:hideMark/>
          </w:tcPr>
          <w:p w:rsidR="00162D66" w:rsidRPr="00C219A4" w:rsidRDefault="002B2CB4" w:rsidP="008521D0">
            <w:pPr>
              <w:bidi w:val="0"/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3069" w:type="dxa"/>
            <w:vAlign w:val="center"/>
            <w:hideMark/>
          </w:tcPr>
          <w:p w:rsidR="00162D66" w:rsidRPr="00C219A4" w:rsidRDefault="002B2CB4" w:rsidP="008521D0">
            <w:pPr>
              <w:bidi w:val="0"/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6.36</w:t>
            </w:r>
          </w:p>
        </w:tc>
      </w:tr>
      <w:tr w:rsidR="00162D66" w:rsidRPr="00C219A4" w:rsidTr="00997A32">
        <w:trPr>
          <w:cnfStyle w:val="000000010000"/>
          <w:trHeight w:val="435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بویین زهرا</w:t>
            </w:r>
          </w:p>
        </w:tc>
        <w:tc>
          <w:tcPr>
            <w:tcW w:w="2180" w:type="dxa"/>
            <w:vAlign w:val="center"/>
            <w:hideMark/>
          </w:tcPr>
          <w:p w:rsidR="00162D66" w:rsidRPr="00C219A4" w:rsidRDefault="00F4682F" w:rsidP="008521D0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167</w:t>
            </w:r>
          </w:p>
        </w:tc>
        <w:tc>
          <w:tcPr>
            <w:tcW w:w="3069" w:type="dxa"/>
            <w:vAlign w:val="center"/>
            <w:hideMark/>
          </w:tcPr>
          <w:p w:rsidR="00162D66" w:rsidRPr="00C219A4" w:rsidRDefault="002B2CB4" w:rsidP="008521D0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30.36</w:t>
            </w:r>
          </w:p>
        </w:tc>
      </w:tr>
      <w:tr w:rsidR="00162D66" w:rsidRPr="00C219A4" w:rsidTr="00997A32">
        <w:trPr>
          <w:cnfStyle w:val="000000100000"/>
          <w:trHeight w:val="435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تاکستان</w:t>
            </w:r>
          </w:p>
        </w:tc>
        <w:tc>
          <w:tcPr>
            <w:tcW w:w="2180" w:type="dxa"/>
            <w:vAlign w:val="center"/>
            <w:hideMark/>
          </w:tcPr>
          <w:p w:rsidR="00162D66" w:rsidRPr="00C219A4" w:rsidRDefault="002B2CB4" w:rsidP="008521D0">
            <w:pPr>
              <w:bidi w:val="0"/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36</w:t>
            </w:r>
          </w:p>
        </w:tc>
        <w:tc>
          <w:tcPr>
            <w:tcW w:w="3069" w:type="dxa"/>
            <w:vAlign w:val="center"/>
            <w:hideMark/>
          </w:tcPr>
          <w:p w:rsidR="00162D66" w:rsidRPr="00C219A4" w:rsidRDefault="002B2CB4" w:rsidP="008521D0">
            <w:pPr>
              <w:bidi w:val="0"/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6.54</w:t>
            </w:r>
          </w:p>
        </w:tc>
      </w:tr>
      <w:tr w:rsidR="00162D66" w:rsidRPr="00C219A4" w:rsidTr="00997A32">
        <w:trPr>
          <w:cnfStyle w:val="000000010000"/>
          <w:trHeight w:val="435"/>
          <w:jc w:val="center"/>
        </w:trPr>
        <w:tc>
          <w:tcPr>
            <w:cnfStyle w:val="001000000000"/>
            <w:tcW w:w="1920" w:type="dxa"/>
            <w:vAlign w:val="center"/>
            <w:hideMark/>
          </w:tcPr>
          <w:p w:rsidR="00162D66" w:rsidRPr="00C219A4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C219A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>جمع کل</w:t>
            </w:r>
          </w:p>
        </w:tc>
        <w:tc>
          <w:tcPr>
            <w:tcW w:w="2180" w:type="dxa"/>
            <w:vAlign w:val="center"/>
            <w:hideMark/>
          </w:tcPr>
          <w:p w:rsidR="00162D66" w:rsidRPr="00C219A4" w:rsidRDefault="002B2CB4" w:rsidP="008521D0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550</w:t>
            </w:r>
          </w:p>
        </w:tc>
        <w:tc>
          <w:tcPr>
            <w:tcW w:w="3069" w:type="dxa"/>
            <w:vAlign w:val="center"/>
            <w:hideMark/>
          </w:tcPr>
          <w:p w:rsidR="00162D66" w:rsidRPr="00C219A4" w:rsidRDefault="00162D66" w:rsidP="008521D0">
            <w:pPr>
              <w:bidi w:val="0"/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100</w:t>
            </w:r>
          </w:p>
        </w:tc>
      </w:tr>
    </w:tbl>
    <w:p w:rsidR="00F816B2" w:rsidRDefault="00F816B2" w:rsidP="00162D66">
      <w:pPr>
        <w:spacing w:line="240" w:lineRule="auto"/>
        <w:jc w:val="both"/>
        <w:rPr>
          <w:rFonts w:cs="B Nazanin"/>
          <w:b/>
          <w:bCs/>
          <w:rtl/>
        </w:rPr>
      </w:pPr>
    </w:p>
    <w:p w:rsidR="00F76D6A" w:rsidRDefault="00A46AD7" w:rsidP="00A46AD7">
      <w:pPr>
        <w:spacing w:line="240" w:lineRule="auto"/>
        <w:jc w:val="center"/>
        <w:rPr>
          <w:rFonts w:cs="B Nazanin"/>
          <w:b/>
          <w:bCs/>
          <w:rtl/>
        </w:rPr>
      </w:pPr>
      <w:r w:rsidRPr="00A46AD7">
        <w:rPr>
          <w:rFonts w:cs="B Nazanin"/>
          <w:b/>
          <w:bCs/>
          <w:noProof/>
          <w:rtl/>
          <w:lang w:bidi="ar-SA"/>
        </w:rPr>
        <w:drawing>
          <wp:inline distT="0" distB="0" distL="0" distR="0">
            <wp:extent cx="4524375" cy="3067050"/>
            <wp:effectExtent l="19050" t="0" r="9525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6D6A" w:rsidRDefault="00F76D6A" w:rsidP="00F76D6A">
      <w:pPr>
        <w:spacing w:line="240" w:lineRule="auto"/>
        <w:jc w:val="center"/>
        <w:rPr>
          <w:rFonts w:cs="B Nazanin"/>
          <w:b/>
          <w:bCs/>
          <w:rtl/>
        </w:rPr>
      </w:pPr>
    </w:p>
    <w:p w:rsidR="00162D66" w:rsidRPr="00997A32" w:rsidRDefault="00F816B2" w:rsidP="00E145DF">
      <w:pPr>
        <w:spacing w:line="240" w:lineRule="auto"/>
        <w:jc w:val="both"/>
        <w:rPr>
          <w:rFonts w:cs="B Nazanin"/>
          <w:b/>
          <w:bCs/>
          <w:rtl/>
        </w:rPr>
      </w:pPr>
      <w:r w:rsidRPr="00997A32">
        <w:rPr>
          <w:rFonts w:cs="B Nazanin" w:hint="cs"/>
          <w:b/>
          <w:bCs/>
          <w:rtl/>
        </w:rPr>
        <w:lastRenderedPageBreak/>
        <w:t xml:space="preserve">جدول فوق تعداد پرسشنامه های سنجش رضایت ارباب رجوع ارسال شده به تفکیک واحد های سازمانی نشان می دهد که </w:t>
      </w:r>
      <w:r w:rsidR="00E145DF">
        <w:rPr>
          <w:rFonts w:cs="B Nazanin" w:hint="cs"/>
          <w:b/>
          <w:bCs/>
          <w:rtl/>
        </w:rPr>
        <w:t>آبیک</w:t>
      </w:r>
      <w:r w:rsidRPr="00997A32">
        <w:rPr>
          <w:rFonts w:cs="B Nazanin" w:hint="cs"/>
          <w:b/>
          <w:bCs/>
          <w:rtl/>
        </w:rPr>
        <w:t xml:space="preserve"> با </w:t>
      </w:r>
      <w:r w:rsidR="00E145DF">
        <w:rPr>
          <w:rFonts w:cs="B Nazanin" w:hint="cs"/>
          <w:b/>
          <w:bCs/>
          <w:rtl/>
        </w:rPr>
        <w:t>33.66</w:t>
      </w:r>
      <w:r w:rsidRPr="00997A32">
        <w:rPr>
          <w:rFonts w:cs="B Nazanin" w:hint="cs"/>
          <w:b/>
          <w:bCs/>
          <w:rtl/>
        </w:rPr>
        <w:t xml:space="preserve"> درصد از پرسشنامه ها و شهرستان </w:t>
      </w:r>
      <w:r w:rsidR="00E145DF">
        <w:rPr>
          <w:rFonts w:cs="B Nazanin" w:hint="cs"/>
          <w:b/>
          <w:bCs/>
          <w:rtl/>
        </w:rPr>
        <w:t>البرز</w:t>
      </w:r>
      <w:r w:rsidRPr="00997A32">
        <w:rPr>
          <w:rFonts w:cs="B Nazanin" w:hint="cs"/>
          <w:b/>
          <w:bCs/>
          <w:rtl/>
        </w:rPr>
        <w:t xml:space="preserve"> با </w:t>
      </w:r>
      <w:r w:rsidR="00E145DF">
        <w:rPr>
          <w:rFonts w:cs="B Nazanin" w:hint="cs"/>
          <w:b/>
          <w:bCs/>
          <w:rtl/>
        </w:rPr>
        <w:t>6.36</w:t>
      </w:r>
      <w:r w:rsidRPr="00997A32">
        <w:rPr>
          <w:rFonts w:cs="B Nazanin" w:hint="cs"/>
          <w:b/>
          <w:bCs/>
          <w:rtl/>
        </w:rPr>
        <w:t xml:space="preserve"> درصد پرسشنامه ها به ترتیب بیشترین و کمترین تعداد پاسخ گویان را به خود اختصاص داده اند</w:t>
      </w:r>
      <w:r w:rsidR="00997A32" w:rsidRPr="00997A32">
        <w:rPr>
          <w:rFonts w:cs="B Nazanin" w:hint="cs"/>
          <w:b/>
          <w:bCs/>
          <w:rtl/>
        </w:rPr>
        <w:t>.</w:t>
      </w:r>
    </w:p>
    <w:p w:rsidR="00F76D6A" w:rsidRDefault="00F76D6A" w:rsidP="00997A32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F76D6A" w:rsidRDefault="00F76D6A" w:rsidP="00997A32">
      <w:pPr>
        <w:spacing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997A32" w:rsidRPr="00997A32" w:rsidRDefault="00997A32" w:rsidP="00997A32">
      <w:pPr>
        <w:spacing w:line="240" w:lineRule="auto"/>
        <w:jc w:val="both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* </w:t>
      </w:r>
      <w:r w:rsidRPr="00997A32">
        <w:rPr>
          <w:rFonts w:cs="B Titr" w:hint="cs"/>
          <w:b/>
          <w:bCs/>
          <w:sz w:val="24"/>
          <w:szCs w:val="24"/>
          <w:rtl/>
        </w:rPr>
        <w:t>اطلاع رسانی شفاف ودقیق برای انجام خدمت</w:t>
      </w:r>
    </w:p>
    <w:p w:rsidR="00162D66" w:rsidRPr="00997A32" w:rsidRDefault="00C34E6C" w:rsidP="00997A32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3pt;margin-top:24.55pt;width:11.9pt;height:10.9pt;z-index:251660288">
            <v:textbox style="mso-next-textbox:#_x0000_s1026"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Nazanin"/>
          <w:b/>
          <w:bCs/>
          <w:sz w:val="24"/>
          <w:szCs w:val="24"/>
          <w:rtl/>
        </w:rPr>
        <w:pict>
          <v:shape id="_x0000_s1028" type="#_x0000_t202" style="position:absolute;left:0;text-align:left;margin-left:315.45pt;margin-top:25.25pt;width:11.9pt;height:10.9pt;z-index:251662336">
            <v:textbox style="mso-next-textbox:#_x0000_s1028"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0" t="0" r="0" b="0"/>
                        <wp:docPr id="3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0" t="0" r="0" b="0"/>
                        <wp:docPr id="3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Nazanin"/>
          <w:b/>
          <w:bCs/>
          <w:sz w:val="24"/>
          <w:szCs w:val="24"/>
          <w:rtl/>
        </w:rPr>
        <w:pict>
          <v:shape id="_x0000_s1027" type="#_x0000_t202" style="position:absolute;left:0;text-align:left;margin-left:190.05pt;margin-top:22.55pt;width:11.9pt;height:10.9pt;z-index:251661312">
            <v:textbox style="mso-next-textbox:#_x0000_s1027">
              <w:txbxContent>
                <w:p w:rsidR="00162D66" w:rsidRDefault="00162D66" w:rsidP="00162D66"/>
              </w:txbxContent>
            </v:textbox>
          </v:shape>
        </w:pict>
      </w:r>
      <w:r w:rsidR="00162D66" w:rsidRPr="00997A32">
        <w:rPr>
          <w:rFonts w:cs="B Nazanin" w:hint="cs"/>
          <w:b/>
          <w:bCs/>
          <w:sz w:val="24"/>
          <w:szCs w:val="24"/>
          <w:rtl/>
        </w:rPr>
        <w:t>پرسش شماره يك: آیا اطلاع رسانی و راهنمایی لازم به صورت شفاف و دقیق برای انجام خدمات مورد درخواست به شما ارائه شده است؟  بلی            تاحدودی                خیر</w:t>
      </w:r>
    </w:p>
    <w:p w:rsidR="00162D66" w:rsidRDefault="00162D66" w:rsidP="00162D66">
      <w:pPr>
        <w:spacing w:line="240" w:lineRule="auto"/>
        <w:jc w:val="both"/>
        <w:rPr>
          <w:rFonts w:cs="B Mitra"/>
          <w:sz w:val="28"/>
          <w:szCs w:val="28"/>
        </w:rPr>
      </w:pPr>
    </w:p>
    <w:p w:rsidR="00162D66" w:rsidRDefault="00162D66" w:rsidP="00162D66">
      <w:pPr>
        <w:spacing w:line="240" w:lineRule="auto"/>
        <w:jc w:val="both"/>
        <w:rPr>
          <w:rFonts w:cs="B Mitra"/>
          <w:sz w:val="28"/>
          <w:szCs w:val="28"/>
        </w:rPr>
      </w:pPr>
    </w:p>
    <w:tbl>
      <w:tblPr>
        <w:tblStyle w:val="LightGrid-Accent11"/>
        <w:bidiVisual/>
        <w:tblW w:w="7523" w:type="dxa"/>
        <w:jc w:val="center"/>
        <w:tblLook w:val="04A0"/>
      </w:tblPr>
      <w:tblGrid>
        <w:gridCol w:w="1051"/>
        <w:gridCol w:w="2180"/>
        <w:gridCol w:w="2449"/>
        <w:gridCol w:w="1843"/>
      </w:tblGrid>
      <w:tr w:rsidR="00162D66" w:rsidRPr="00162D66" w:rsidTr="008521D0">
        <w:trPr>
          <w:cnfStyle w:val="100000000000"/>
          <w:trHeight w:val="405"/>
          <w:jc w:val="center"/>
        </w:trPr>
        <w:tc>
          <w:tcPr>
            <w:cnfStyle w:val="001000000000"/>
            <w:tcW w:w="7523" w:type="dxa"/>
            <w:gridSpan w:val="4"/>
            <w:noWrap/>
            <w:hideMark/>
          </w:tcPr>
          <w:p w:rsidR="00162D66" w:rsidRPr="00162D66" w:rsidRDefault="00162D66" w:rsidP="00162D66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rtl/>
                <w:lang w:bidi="ar-SA"/>
              </w:rPr>
              <w:t>اطلاع رسانی شفاف ودقیق برای انجام خدمت</w:t>
            </w:r>
          </w:p>
        </w:tc>
      </w:tr>
      <w:tr w:rsidR="00162D66" w:rsidRPr="00162D66" w:rsidTr="008521D0">
        <w:trPr>
          <w:cnfStyle w:val="000000100000"/>
          <w:trHeight w:val="450"/>
          <w:jc w:val="center"/>
        </w:trPr>
        <w:tc>
          <w:tcPr>
            <w:cnfStyle w:val="001000000000"/>
            <w:tcW w:w="3231" w:type="dxa"/>
            <w:gridSpan w:val="2"/>
            <w:hideMark/>
          </w:tcPr>
          <w:p w:rsidR="00162D66" w:rsidRPr="00162D66" w:rsidRDefault="00162D66" w:rsidP="001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449" w:type="dxa"/>
            <w:hideMark/>
          </w:tcPr>
          <w:p w:rsidR="00162D66" w:rsidRPr="00162D66" w:rsidRDefault="00162D66" w:rsidP="00162D66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تعداد</w:t>
            </w:r>
          </w:p>
        </w:tc>
        <w:tc>
          <w:tcPr>
            <w:tcW w:w="1843" w:type="dxa"/>
            <w:hideMark/>
          </w:tcPr>
          <w:p w:rsidR="00162D66" w:rsidRPr="00162D66" w:rsidRDefault="00162D66" w:rsidP="00162D66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درصد</w:t>
            </w:r>
          </w:p>
        </w:tc>
      </w:tr>
      <w:tr w:rsidR="00162D66" w:rsidRPr="00162D66" w:rsidTr="008521D0">
        <w:trPr>
          <w:cnfStyle w:val="000000010000"/>
          <w:trHeight w:val="450"/>
          <w:jc w:val="center"/>
        </w:trPr>
        <w:tc>
          <w:tcPr>
            <w:cnfStyle w:val="001000000000"/>
            <w:tcW w:w="1051" w:type="dxa"/>
            <w:vMerge w:val="restart"/>
            <w:vAlign w:val="center"/>
            <w:hideMark/>
          </w:tcPr>
          <w:p w:rsidR="00162D66" w:rsidRPr="00162D66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با پاسخ</w:t>
            </w:r>
          </w:p>
        </w:tc>
        <w:tc>
          <w:tcPr>
            <w:tcW w:w="2180" w:type="dxa"/>
            <w:vAlign w:val="center"/>
            <w:hideMark/>
          </w:tcPr>
          <w:p w:rsidR="00162D66" w:rsidRPr="00162D66" w:rsidRDefault="00162D66" w:rsidP="008521D0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بلی</w:t>
            </w:r>
          </w:p>
        </w:tc>
        <w:tc>
          <w:tcPr>
            <w:tcW w:w="2449" w:type="dxa"/>
            <w:vAlign w:val="center"/>
            <w:hideMark/>
          </w:tcPr>
          <w:p w:rsidR="00162D66" w:rsidRPr="00162D66" w:rsidRDefault="003523C1" w:rsidP="008521D0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1843" w:type="dxa"/>
            <w:vAlign w:val="center"/>
            <w:hideMark/>
          </w:tcPr>
          <w:p w:rsidR="00162D66" w:rsidRPr="00162D66" w:rsidRDefault="003523C1" w:rsidP="008521D0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79.2</w:t>
            </w:r>
          </w:p>
        </w:tc>
      </w:tr>
      <w:tr w:rsidR="00162D66" w:rsidRPr="00162D66" w:rsidTr="008521D0">
        <w:trPr>
          <w:cnfStyle w:val="000000100000"/>
          <w:trHeight w:val="435"/>
          <w:jc w:val="center"/>
        </w:trPr>
        <w:tc>
          <w:tcPr>
            <w:cnfStyle w:val="001000000000"/>
            <w:tcW w:w="1051" w:type="dxa"/>
            <w:vMerge/>
            <w:vAlign w:val="center"/>
            <w:hideMark/>
          </w:tcPr>
          <w:p w:rsidR="00162D66" w:rsidRPr="00162D66" w:rsidRDefault="00162D66" w:rsidP="00852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80" w:type="dxa"/>
            <w:vAlign w:val="center"/>
            <w:hideMark/>
          </w:tcPr>
          <w:p w:rsidR="00162D66" w:rsidRPr="00162D66" w:rsidRDefault="00162D66" w:rsidP="008521D0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تاحدودی</w:t>
            </w:r>
          </w:p>
        </w:tc>
        <w:tc>
          <w:tcPr>
            <w:tcW w:w="2449" w:type="dxa"/>
            <w:vAlign w:val="center"/>
            <w:hideMark/>
          </w:tcPr>
          <w:p w:rsidR="00162D66" w:rsidRPr="00162D66" w:rsidRDefault="003523C1" w:rsidP="008521D0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73</w:t>
            </w:r>
          </w:p>
        </w:tc>
        <w:tc>
          <w:tcPr>
            <w:tcW w:w="1843" w:type="dxa"/>
            <w:vAlign w:val="center"/>
            <w:hideMark/>
          </w:tcPr>
          <w:p w:rsidR="00162D66" w:rsidRPr="00162D66" w:rsidRDefault="003523C1" w:rsidP="00F44576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13.27</w:t>
            </w:r>
          </w:p>
        </w:tc>
      </w:tr>
      <w:tr w:rsidR="00162D66" w:rsidRPr="00162D66" w:rsidTr="008521D0">
        <w:trPr>
          <w:cnfStyle w:val="000000010000"/>
          <w:trHeight w:val="435"/>
          <w:jc w:val="center"/>
        </w:trPr>
        <w:tc>
          <w:tcPr>
            <w:cnfStyle w:val="001000000000"/>
            <w:tcW w:w="1051" w:type="dxa"/>
            <w:vMerge/>
            <w:vAlign w:val="center"/>
            <w:hideMark/>
          </w:tcPr>
          <w:p w:rsidR="00162D66" w:rsidRPr="00162D66" w:rsidRDefault="00162D66" w:rsidP="00852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80" w:type="dxa"/>
            <w:vAlign w:val="center"/>
            <w:hideMark/>
          </w:tcPr>
          <w:p w:rsidR="00162D66" w:rsidRPr="00162D66" w:rsidRDefault="00162D66" w:rsidP="008521D0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خیر</w:t>
            </w:r>
          </w:p>
        </w:tc>
        <w:tc>
          <w:tcPr>
            <w:tcW w:w="2449" w:type="dxa"/>
            <w:vAlign w:val="center"/>
            <w:hideMark/>
          </w:tcPr>
          <w:p w:rsidR="00162D66" w:rsidRPr="00162D66" w:rsidRDefault="003523C1" w:rsidP="008521D0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162D66" w:rsidRPr="00162D66" w:rsidRDefault="003523C1" w:rsidP="003523C1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1.17</w:t>
            </w:r>
          </w:p>
        </w:tc>
      </w:tr>
      <w:tr w:rsidR="00162D66" w:rsidRPr="00162D66" w:rsidTr="008521D0">
        <w:trPr>
          <w:cnfStyle w:val="000000100000"/>
          <w:trHeight w:val="450"/>
          <w:jc w:val="center"/>
        </w:trPr>
        <w:tc>
          <w:tcPr>
            <w:cnfStyle w:val="001000000000"/>
            <w:tcW w:w="3231" w:type="dxa"/>
            <w:gridSpan w:val="2"/>
            <w:vAlign w:val="center"/>
            <w:hideMark/>
          </w:tcPr>
          <w:p w:rsidR="00162D66" w:rsidRPr="00162D66" w:rsidRDefault="00162D66" w:rsidP="008521D0">
            <w:pPr>
              <w:spacing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بدون پاسخ</w:t>
            </w:r>
          </w:p>
        </w:tc>
        <w:tc>
          <w:tcPr>
            <w:tcW w:w="2449" w:type="dxa"/>
            <w:vAlign w:val="center"/>
            <w:hideMark/>
          </w:tcPr>
          <w:p w:rsidR="00162D66" w:rsidRPr="00162D66" w:rsidRDefault="003523C1" w:rsidP="008521D0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35</w:t>
            </w:r>
          </w:p>
        </w:tc>
        <w:tc>
          <w:tcPr>
            <w:tcW w:w="1843" w:type="dxa"/>
            <w:vAlign w:val="center"/>
            <w:hideMark/>
          </w:tcPr>
          <w:p w:rsidR="00162D66" w:rsidRPr="00162D66" w:rsidRDefault="003523C1" w:rsidP="008521D0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6.36</w:t>
            </w:r>
          </w:p>
        </w:tc>
      </w:tr>
      <w:tr w:rsidR="00162D66" w:rsidRPr="00162D66" w:rsidTr="008521D0">
        <w:trPr>
          <w:cnfStyle w:val="000000010000"/>
          <w:trHeight w:val="435"/>
          <w:jc w:val="center"/>
        </w:trPr>
        <w:tc>
          <w:tcPr>
            <w:cnfStyle w:val="001000000000"/>
            <w:tcW w:w="3231" w:type="dxa"/>
            <w:gridSpan w:val="2"/>
            <w:vAlign w:val="center"/>
            <w:hideMark/>
          </w:tcPr>
          <w:p w:rsidR="00162D66" w:rsidRPr="00162D66" w:rsidRDefault="00162D66" w:rsidP="00852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جمع کل</w:t>
            </w:r>
          </w:p>
        </w:tc>
        <w:tc>
          <w:tcPr>
            <w:tcW w:w="2449" w:type="dxa"/>
            <w:vAlign w:val="center"/>
            <w:hideMark/>
          </w:tcPr>
          <w:p w:rsidR="00162D66" w:rsidRPr="00162D66" w:rsidRDefault="003523C1" w:rsidP="008521D0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550</w:t>
            </w:r>
          </w:p>
        </w:tc>
        <w:tc>
          <w:tcPr>
            <w:tcW w:w="1843" w:type="dxa"/>
            <w:vAlign w:val="center"/>
            <w:hideMark/>
          </w:tcPr>
          <w:p w:rsidR="00162D66" w:rsidRPr="00162D66" w:rsidRDefault="00162D66" w:rsidP="008521D0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100</w:t>
            </w:r>
          </w:p>
        </w:tc>
      </w:tr>
    </w:tbl>
    <w:p w:rsidR="00162D66" w:rsidRDefault="00162D66" w:rsidP="00162D66">
      <w:pPr>
        <w:spacing w:line="240" w:lineRule="auto"/>
        <w:jc w:val="both"/>
        <w:rPr>
          <w:rFonts w:cs="B Mitra"/>
          <w:sz w:val="28"/>
          <w:szCs w:val="28"/>
        </w:rPr>
      </w:pPr>
    </w:p>
    <w:p w:rsidR="00B4548C" w:rsidRDefault="00A46AD7" w:rsidP="00A46AD7">
      <w:pPr>
        <w:spacing w:line="240" w:lineRule="auto"/>
        <w:jc w:val="center"/>
        <w:rPr>
          <w:rFonts w:cs="B Mitra"/>
          <w:sz w:val="28"/>
          <w:szCs w:val="28"/>
        </w:rPr>
      </w:pPr>
      <w:r w:rsidRPr="00A46AD7">
        <w:rPr>
          <w:rFonts w:cs="B Mitra"/>
          <w:noProof/>
          <w:sz w:val="28"/>
          <w:szCs w:val="28"/>
          <w:rtl/>
          <w:lang w:bidi="ar-SA"/>
        </w:rPr>
        <w:drawing>
          <wp:inline distT="0" distB="0" distL="0" distR="0">
            <wp:extent cx="4676775" cy="3067050"/>
            <wp:effectExtent l="19050" t="0" r="9525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2D66" w:rsidRPr="00997A32" w:rsidRDefault="004D3DB4" w:rsidP="0023572D">
      <w:pPr>
        <w:spacing w:line="240" w:lineRule="auto"/>
        <w:ind w:left="36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79.2</w:t>
      </w:r>
      <w:r w:rsidR="00162D66" w:rsidRPr="00997A32">
        <w:rPr>
          <w:rFonts w:cs="B Nazanin" w:hint="cs"/>
          <w:b/>
          <w:bCs/>
          <w:rtl/>
        </w:rPr>
        <w:t xml:space="preserve"> درصد از </w:t>
      </w:r>
      <w:r w:rsidR="00997A32" w:rsidRPr="00997A32">
        <w:rPr>
          <w:rFonts w:cs="B Nazanin" w:hint="cs"/>
          <w:b/>
          <w:bCs/>
          <w:rtl/>
        </w:rPr>
        <w:t>پاسخ دهندگان</w:t>
      </w:r>
      <w:r w:rsidR="00162D66" w:rsidRPr="00997A32">
        <w:rPr>
          <w:rFonts w:cs="B Nazanin" w:hint="cs"/>
          <w:b/>
          <w:bCs/>
          <w:rtl/>
        </w:rPr>
        <w:t xml:space="preserve"> معتقدند که</w:t>
      </w:r>
      <w:r w:rsidR="008521D0" w:rsidRPr="00997A32">
        <w:rPr>
          <w:rFonts w:cs="B Nazanin" w:hint="cs"/>
          <w:b/>
          <w:bCs/>
          <w:rtl/>
        </w:rPr>
        <w:t xml:space="preserve"> اطلاع رسانی و راهنمایی لازم به صورت شفاف و دقیق برای انجام خدمات مورد درخواست به آنها ارائه شده و </w:t>
      </w:r>
      <w:r>
        <w:rPr>
          <w:rFonts w:cs="B Nazanin" w:hint="cs"/>
          <w:b/>
          <w:bCs/>
          <w:rtl/>
        </w:rPr>
        <w:t>13.27</w:t>
      </w:r>
      <w:r w:rsidR="008521D0" w:rsidRPr="00997A32">
        <w:rPr>
          <w:rFonts w:cs="B Nazanin" w:hint="cs"/>
          <w:b/>
          <w:bCs/>
          <w:rtl/>
        </w:rPr>
        <w:t>درصد تا حدودی رضایت از این موضوع</w:t>
      </w:r>
      <w:r w:rsidR="0023572D">
        <w:rPr>
          <w:rFonts w:cs="B Nazanin" w:hint="cs"/>
          <w:b/>
          <w:bCs/>
          <w:rtl/>
        </w:rPr>
        <w:t xml:space="preserve"> داشته</w:t>
      </w:r>
      <w:r w:rsidR="008521D0" w:rsidRPr="00997A32">
        <w:rPr>
          <w:rFonts w:cs="B Nazanin" w:hint="cs"/>
          <w:b/>
          <w:bCs/>
          <w:rtl/>
        </w:rPr>
        <w:t xml:space="preserve"> و حدود </w:t>
      </w:r>
      <w:r w:rsidR="00C971D5">
        <w:rPr>
          <w:rFonts w:cs="B Nazanin" w:hint="cs"/>
          <w:b/>
          <w:bCs/>
          <w:rtl/>
        </w:rPr>
        <w:t>6.36</w:t>
      </w:r>
      <w:r w:rsidR="008521D0" w:rsidRPr="00997A32">
        <w:rPr>
          <w:rFonts w:cs="B Nazanin" w:hint="cs"/>
          <w:b/>
          <w:bCs/>
          <w:rtl/>
        </w:rPr>
        <w:t xml:space="preserve"> درصد نیز از </w:t>
      </w:r>
      <w:r w:rsidR="00997A32" w:rsidRPr="00997A32">
        <w:rPr>
          <w:rFonts w:cs="B Nazanin" w:hint="cs"/>
          <w:b/>
          <w:bCs/>
          <w:rtl/>
        </w:rPr>
        <w:t>پاسخ دهندگان</w:t>
      </w:r>
      <w:r w:rsidR="008521D0" w:rsidRPr="00997A32">
        <w:rPr>
          <w:rFonts w:cs="B Nazanin" w:hint="cs"/>
          <w:b/>
          <w:bCs/>
          <w:rtl/>
        </w:rPr>
        <w:t xml:space="preserve"> که فرم را تکمیل نموده به این سوال جواب نداده اند.</w:t>
      </w:r>
      <w:r w:rsidR="00162D66" w:rsidRPr="00997A32">
        <w:rPr>
          <w:rFonts w:cs="B Nazanin"/>
          <w:b/>
          <w:bCs/>
        </w:rPr>
        <w:t xml:space="preserve"> </w:t>
      </w:r>
    </w:p>
    <w:p w:rsidR="00151B93" w:rsidRPr="00997A32" w:rsidRDefault="00151B93" w:rsidP="00227301">
      <w:pPr>
        <w:spacing w:line="240" w:lineRule="auto"/>
        <w:jc w:val="both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* </w:t>
      </w:r>
      <w:r w:rsidRPr="00151B93">
        <w:rPr>
          <w:rFonts w:ascii="Arial" w:eastAsia="Times New Roman" w:hAnsi="Arial" w:cs="B Titr"/>
          <w:b/>
          <w:bCs/>
          <w:color w:val="000000"/>
          <w:sz w:val="24"/>
          <w:szCs w:val="24"/>
          <w:rtl/>
          <w:lang w:bidi="ar-SA"/>
        </w:rPr>
        <w:t xml:space="preserve">نحوه برخورد کارکنان با </w:t>
      </w:r>
      <w:r w:rsidR="00227301">
        <w:rPr>
          <w:rFonts w:ascii="Arial" w:eastAsia="Times New Roman" w:hAnsi="Arial" w:cs="B Titr" w:hint="cs"/>
          <w:b/>
          <w:bCs/>
          <w:color w:val="000000"/>
          <w:sz w:val="24"/>
          <w:szCs w:val="24"/>
          <w:rtl/>
          <w:lang w:bidi="ar-SA"/>
        </w:rPr>
        <w:t>ارباب رجوع</w:t>
      </w:r>
    </w:p>
    <w:p w:rsidR="00162D66" w:rsidRPr="00997A32" w:rsidRDefault="00162D66" w:rsidP="00F816B2">
      <w:pPr>
        <w:tabs>
          <w:tab w:val="right" w:pos="379"/>
        </w:tabs>
        <w:spacing w:line="240" w:lineRule="auto"/>
        <w:jc w:val="both"/>
        <w:rPr>
          <w:rFonts w:cs="B Nazanin"/>
          <w:b/>
          <w:bCs/>
          <w:sz w:val="24"/>
          <w:szCs w:val="24"/>
        </w:rPr>
      </w:pPr>
      <w:r w:rsidRPr="00997A32">
        <w:rPr>
          <w:rFonts w:cs="B Nazanin" w:hint="cs"/>
          <w:b/>
          <w:bCs/>
          <w:sz w:val="24"/>
          <w:szCs w:val="24"/>
          <w:rtl/>
        </w:rPr>
        <w:t xml:space="preserve">پرسش شماره دو: نحوه برخورد کارکنان با شما چطور بوده است؟  </w:t>
      </w:r>
    </w:p>
    <w:p w:rsidR="00162D66" w:rsidRPr="00997A32" w:rsidRDefault="00C34E6C" w:rsidP="00162D66">
      <w:pPr>
        <w:pStyle w:val="ListParagraph"/>
        <w:tabs>
          <w:tab w:val="right" w:pos="379"/>
        </w:tabs>
        <w:spacing w:line="240" w:lineRule="auto"/>
        <w:ind w:left="237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 id="_x0000_s1032" type="#_x0000_t202" style="position:absolute;left:0;text-align:left;margin-left:369.2pt;margin-top:3.8pt;width:11.9pt;height:10.9pt;z-index:251666432">
            <v:textbox style="mso-next-textbox:#_x0000_s1032"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19050" t="0" r="7620" b="0"/>
                        <wp:docPr id="13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 id="_x0000_s1029" type="#_x0000_t202" style="position:absolute;left:0;text-align:left;margin-left:259.2pt;margin-top:3.8pt;width:11.9pt;height:10.9pt;z-index:251663360">
            <v:textbox style="mso-next-textbox:#_x0000_s1029"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19050" t="0" r="7620" b="0"/>
                        <wp:docPr id="4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 id="_x0000_s1030" type="#_x0000_t202" style="position:absolute;left:0;text-align:left;margin-left:211.85pt;margin-top:3.8pt;width:11.9pt;height:10.9pt;z-index:251664384">
            <v:textbox style="mso-next-textbox:#_x0000_s1030"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19050" t="0" r="7620" b="0"/>
                        <wp:docPr id="7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 id="_x0000_s1031" type="#_x0000_t202" style="position:absolute;left:0;text-align:left;margin-left:322.2pt;margin-top:3.8pt;width:11.9pt;height:10.9pt;z-index:251665408">
            <v:textbox style="mso-next-textbox:#_x0000_s1031"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19050" t="0" r="7620" b="0"/>
                        <wp:docPr id="10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D66" w:rsidRPr="00997A32">
        <w:rPr>
          <w:rFonts w:cs="B Nazanin" w:hint="cs"/>
          <w:b/>
          <w:bCs/>
          <w:sz w:val="24"/>
          <w:szCs w:val="24"/>
          <w:rtl/>
        </w:rPr>
        <w:t xml:space="preserve"> بسیار خوب            خوب            متوسط              بد</w:t>
      </w:r>
    </w:p>
    <w:tbl>
      <w:tblPr>
        <w:tblStyle w:val="LightGrid-Accent11"/>
        <w:tblpPr w:leftFromText="180" w:rightFromText="180" w:vertAnchor="text" w:horzAnchor="margin" w:tblpXSpec="center" w:tblpY="378"/>
        <w:bidiVisual/>
        <w:tblW w:w="7651" w:type="dxa"/>
        <w:tblLook w:val="04A0"/>
      </w:tblPr>
      <w:tblGrid>
        <w:gridCol w:w="1130"/>
        <w:gridCol w:w="2127"/>
        <w:gridCol w:w="2551"/>
        <w:gridCol w:w="1843"/>
      </w:tblGrid>
      <w:tr w:rsidR="00997A32" w:rsidRPr="00162D66" w:rsidTr="00997A32">
        <w:trPr>
          <w:cnfStyle w:val="100000000000"/>
          <w:trHeight w:val="548"/>
        </w:trPr>
        <w:tc>
          <w:tcPr>
            <w:cnfStyle w:val="001000000000"/>
            <w:tcW w:w="7651" w:type="dxa"/>
            <w:gridSpan w:val="4"/>
            <w:noWrap/>
            <w:vAlign w:val="center"/>
            <w:hideMark/>
          </w:tcPr>
          <w:p w:rsidR="00997A32" w:rsidRPr="005E6C85" w:rsidRDefault="00997A32" w:rsidP="00997A32">
            <w:pPr>
              <w:spacing w:after="0" w:line="240" w:lineRule="auto"/>
              <w:jc w:val="center"/>
              <w:rPr>
                <w:rFonts w:ascii="Arial" w:eastAsia="Times New Roman" w:hAnsi="Arial" w:cs="B Titr"/>
                <w:b w:val="0"/>
                <w:bCs w:val="0"/>
                <w:color w:val="000000"/>
                <w:sz w:val="18"/>
                <w:szCs w:val="18"/>
                <w:lang w:bidi="ar-SA"/>
              </w:rPr>
            </w:pPr>
            <w:r w:rsidRPr="005E6C85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  <w:lang w:bidi="ar-SA"/>
              </w:rPr>
              <w:t xml:space="preserve">نحوه برخورد کارکنان با </w:t>
            </w:r>
            <w:r w:rsidR="005E6C85" w:rsidRPr="005E6C85">
              <w:rPr>
                <w:rFonts w:ascii="Arial" w:eastAsia="Times New Roman" w:hAnsi="Arial" w:cs="B Titr" w:hint="cs"/>
                <w:b w:val="0"/>
                <w:bCs w:val="0"/>
                <w:color w:val="000000"/>
                <w:sz w:val="18"/>
                <w:szCs w:val="18"/>
                <w:rtl/>
                <w:lang w:bidi="ar-SA"/>
              </w:rPr>
              <w:t xml:space="preserve"> ارباب رجوع</w:t>
            </w:r>
          </w:p>
        </w:tc>
      </w:tr>
      <w:tr w:rsidR="00997A32" w:rsidRPr="00162D66" w:rsidTr="00997A32">
        <w:trPr>
          <w:cnfStyle w:val="000000100000"/>
          <w:trHeight w:val="450"/>
        </w:trPr>
        <w:tc>
          <w:tcPr>
            <w:cnfStyle w:val="001000000000"/>
            <w:tcW w:w="1130" w:type="dxa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127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تعداد</w:t>
            </w:r>
          </w:p>
        </w:tc>
        <w:tc>
          <w:tcPr>
            <w:tcW w:w="1843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درصد</w:t>
            </w:r>
          </w:p>
        </w:tc>
      </w:tr>
      <w:tr w:rsidR="00997A32" w:rsidRPr="00162D66" w:rsidTr="00997A32">
        <w:trPr>
          <w:cnfStyle w:val="000000010000"/>
          <w:trHeight w:val="435"/>
        </w:trPr>
        <w:tc>
          <w:tcPr>
            <w:cnfStyle w:val="001000000000"/>
            <w:tcW w:w="1130" w:type="dxa"/>
            <w:vMerge w:val="restart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با پاسخ</w:t>
            </w:r>
          </w:p>
        </w:tc>
        <w:tc>
          <w:tcPr>
            <w:tcW w:w="2127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بسیارخوب</w:t>
            </w:r>
          </w:p>
        </w:tc>
        <w:tc>
          <w:tcPr>
            <w:tcW w:w="2551" w:type="dxa"/>
            <w:vAlign w:val="center"/>
            <w:hideMark/>
          </w:tcPr>
          <w:p w:rsidR="00997A32" w:rsidRPr="00162D66" w:rsidRDefault="007B28B4" w:rsidP="007B28B4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305</w:t>
            </w:r>
          </w:p>
        </w:tc>
        <w:tc>
          <w:tcPr>
            <w:tcW w:w="1843" w:type="dxa"/>
            <w:vAlign w:val="center"/>
            <w:hideMark/>
          </w:tcPr>
          <w:p w:rsidR="00997A32" w:rsidRPr="00162D66" w:rsidRDefault="00CA55DE" w:rsidP="00997A3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55</w:t>
            </w:r>
            <w:r w:rsidR="0055689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.5</w:t>
            </w:r>
          </w:p>
        </w:tc>
      </w:tr>
      <w:tr w:rsidR="00997A32" w:rsidRPr="00162D66" w:rsidTr="00997A32">
        <w:trPr>
          <w:cnfStyle w:val="000000100000"/>
          <w:trHeight w:val="435"/>
        </w:trPr>
        <w:tc>
          <w:tcPr>
            <w:cnfStyle w:val="001000000000"/>
            <w:tcW w:w="1130" w:type="dxa"/>
            <w:vMerge/>
            <w:hideMark/>
          </w:tcPr>
          <w:p w:rsidR="00997A32" w:rsidRPr="00162D66" w:rsidRDefault="00997A32" w:rsidP="00997A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خوب</w:t>
            </w:r>
          </w:p>
        </w:tc>
        <w:tc>
          <w:tcPr>
            <w:tcW w:w="2551" w:type="dxa"/>
            <w:vAlign w:val="center"/>
            <w:hideMark/>
          </w:tcPr>
          <w:p w:rsidR="00997A32" w:rsidRPr="00162D66" w:rsidRDefault="00280F51" w:rsidP="00CA55DE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178</w:t>
            </w:r>
          </w:p>
        </w:tc>
        <w:tc>
          <w:tcPr>
            <w:tcW w:w="1843" w:type="dxa"/>
            <w:vAlign w:val="center"/>
            <w:hideMark/>
          </w:tcPr>
          <w:p w:rsidR="00997A32" w:rsidRPr="00162D66" w:rsidRDefault="007B28B4" w:rsidP="00F5303C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32.</w:t>
            </w:r>
            <w:r w:rsidR="00F5303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</w:tr>
      <w:tr w:rsidR="00997A32" w:rsidRPr="00162D66" w:rsidTr="00997A32">
        <w:trPr>
          <w:cnfStyle w:val="000000010000"/>
          <w:trHeight w:val="435"/>
        </w:trPr>
        <w:tc>
          <w:tcPr>
            <w:cnfStyle w:val="001000000000"/>
            <w:tcW w:w="1130" w:type="dxa"/>
            <w:vMerge/>
            <w:hideMark/>
          </w:tcPr>
          <w:p w:rsidR="00997A32" w:rsidRPr="00162D66" w:rsidRDefault="00997A32" w:rsidP="00997A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متوسط</w:t>
            </w:r>
          </w:p>
        </w:tc>
        <w:tc>
          <w:tcPr>
            <w:tcW w:w="2551" w:type="dxa"/>
            <w:vAlign w:val="center"/>
            <w:hideMark/>
          </w:tcPr>
          <w:p w:rsidR="00997A32" w:rsidRPr="00162D66" w:rsidRDefault="007B28B4" w:rsidP="007B28B4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61</w:t>
            </w:r>
          </w:p>
        </w:tc>
        <w:tc>
          <w:tcPr>
            <w:tcW w:w="1843" w:type="dxa"/>
            <w:vAlign w:val="center"/>
            <w:hideMark/>
          </w:tcPr>
          <w:p w:rsidR="00997A32" w:rsidRPr="00162D66" w:rsidRDefault="00F5303C" w:rsidP="00997A3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</w:tr>
      <w:tr w:rsidR="00997A32" w:rsidRPr="00162D66" w:rsidTr="00997A32">
        <w:trPr>
          <w:cnfStyle w:val="000000100000"/>
          <w:trHeight w:val="435"/>
        </w:trPr>
        <w:tc>
          <w:tcPr>
            <w:cnfStyle w:val="001000000000"/>
            <w:tcW w:w="1130" w:type="dxa"/>
            <w:vMerge/>
            <w:hideMark/>
          </w:tcPr>
          <w:p w:rsidR="00997A32" w:rsidRPr="00162D66" w:rsidRDefault="00997A32" w:rsidP="00997A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بد</w:t>
            </w:r>
          </w:p>
        </w:tc>
        <w:tc>
          <w:tcPr>
            <w:tcW w:w="2551" w:type="dxa"/>
            <w:vAlign w:val="center"/>
            <w:hideMark/>
          </w:tcPr>
          <w:p w:rsidR="00997A32" w:rsidRPr="00162D66" w:rsidRDefault="007B28B4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997A32" w:rsidRPr="00162D66" w:rsidRDefault="00F5303C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05</w:t>
            </w:r>
          </w:p>
        </w:tc>
      </w:tr>
      <w:tr w:rsidR="00997A32" w:rsidRPr="00162D66" w:rsidTr="00997A32">
        <w:trPr>
          <w:cnfStyle w:val="000000010000"/>
          <w:trHeight w:val="465"/>
        </w:trPr>
        <w:tc>
          <w:tcPr>
            <w:cnfStyle w:val="001000000000"/>
            <w:tcW w:w="3257" w:type="dxa"/>
            <w:gridSpan w:val="2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بدون پاسخ</w:t>
            </w:r>
          </w:p>
        </w:tc>
        <w:tc>
          <w:tcPr>
            <w:tcW w:w="2551" w:type="dxa"/>
            <w:vAlign w:val="center"/>
            <w:hideMark/>
          </w:tcPr>
          <w:p w:rsidR="00997A32" w:rsidRPr="00162D66" w:rsidRDefault="007B28B4" w:rsidP="00997A3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997A32" w:rsidRPr="00162D66" w:rsidRDefault="00F5303C" w:rsidP="00F5303C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5.</w:t>
            </w:r>
          </w:p>
        </w:tc>
      </w:tr>
      <w:tr w:rsidR="00997A32" w:rsidRPr="00162D66" w:rsidTr="00997A32">
        <w:trPr>
          <w:cnfStyle w:val="000000100000"/>
          <w:trHeight w:val="435"/>
        </w:trPr>
        <w:tc>
          <w:tcPr>
            <w:cnfStyle w:val="001000000000"/>
            <w:tcW w:w="3257" w:type="dxa"/>
            <w:gridSpan w:val="2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جمع کل</w:t>
            </w:r>
          </w:p>
        </w:tc>
        <w:tc>
          <w:tcPr>
            <w:tcW w:w="2551" w:type="dxa"/>
            <w:vAlign w:val="center"/>
            <w:hideMark/>
          </w:tcPr>
          <w:p w:rsidR="00997A32" w:rsidRPr="00162D66" w:rsidRDefault="00CA55DE" w:rsidP="007B28B4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  <w:r w:rsidR="007B28B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997A32" w:rsidRPr="00162D66" w:rsidRDefault="00997A32" w:rsidP="00997A3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100</w:t>
            </w:r>
          </w:p>
        </w:tc>
      </w:tr>
    </w:tbl>
    <w:p w:rsidR="00162D66" w:rsidRPr="00997A32" w:rsidRDefault="00162D66" w:rsidP="00997A32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</w:rPr>
      </w:pPr>
    </w:p>
    <w:p w:rsidR="00162D66" w:rsidRDefault="00162D66" w:rsidP="00162D66">
      <w:pPr>
        <w:pStyle w:val="ListParagraph"/>
        <w:tabs>
          <w:tab w:val="right" w:pos="379"/>
        </w:tabs>
        <w:spacing w:line="240" w:lineRule="auto"/>
        <w:ind w:left="237"/>
        <w:jc w:val="both"/>
        <w:rPr>
          <w:rFonts w:cs="B Mitra"/>
          <w:sz w:val="28"/>
          <w:szCs w:val="28"/>
        </w:rPr>
      </w:pPr>
    </w:p>
    <w:p w:rsidR="00162D66" w:rsidRDefault="00162D66" w:rsidP="00162D66">
      <w:pPr>
        <w:pStyle w:val="ListParagraph"/>
        <w:tabs>
          <w:tab w:val="right" w:pos="379"/>
        </w:tabs>
        <w:spacing w:line="240" w:lineRule="auto"/>
        <w:ind w:left="237"/>
        <w:jc w:val="both"/>
        <w:rPr>
          <w:rFonts w:cs="B Mitra"/>
          <w:sz w:val="28"/>
          <w:szCs w:val="28"/>
        </w:rPr>
      </w:pPr>
    </w:p>
    <w:p w:rsidR="00162D66" w:rsidRDefault="00162D66" w:rsidP="00162D66">
      <w:pPr>
        <w:pStyle w:val="ListParagraph"/>
        <w:tabs>
          <w:tab w:val="right" w:pos="379"/>
        </w:tabs>
        <w:spacing w:line="240" w:lineRule="auto"/>
        <w:ind w:left="237"/>
        <w:jc w:val="both"/>
        <w:rPr>
          <w:rFonts w:cs="B Mitra"/>
          <w:sz w:val="28"/>
          <w:szCs w:val="28"/>
          <w:rtl/>
        </w:rPr>
      </w:pPr>
    </w:p>
    <w:p w:rsidR="005D63C7" w:rsidRDefault="005D63C7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</w:rPr>
      </w:pPr>
    </w:p>
    <w:p w:rsidR="005D63C7" w:rsidRDefault="005D63C7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</w:rPr>
      </w:pPr>
    </w:p>
    <w:p w:rsidR="005D63C7" w:rsidRDefault="005D63C7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  <w:rtl/>
        </w:rPr>
      </w:pPr>
    </w:p>
    <w:p w:rsidR="00997A32" w:rsidRDefault="00997A32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</w:rPr>
      </w:pPr>
    </w:p>
    <w:p w:rsidR="00B4548C" w:rsidRDefault="00B4548C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  <w:rtl/>
        </w:rPr>
      </w:pPr>
    </w:p>
    <w:p w:rsidR="00997A32" w:rsidRDefault="0099325F" w:rsidP="0099325F">
      <w:pPr>
        <w:tabs>
          <w:tab w:val="right" w:pos="379"/>
        </w:tabs>
        <w:spacing w:line="240" w:lineRule="auto"/>
        <w:jc w:val="center"/>
        <w:rPr>
          <w:rFonts w:cs="B Mitra"/>
          <w:sz w:val="28"/>
          <w:szCs w:val="28"/>
        </w:rPr>
      </w:pPr>
      <w:r w:rsidRPr="0099325F">
        <w:rPr>
          <w:rFonts w:cs="B Mitra"/>
          <w:noProof/>
          <w:sz w:val="28"/>
          <w:szCs w:val="28"/>
          <w:rtl/>
          <w:lang w:bidi="ar-SA"/>
        </w:rPr>
        <w:drawing>
          <wp:inline distT="0" distB="0" distL="0" distR="0">
            <wp:extent cx="4457700" cy="2809875"/>
            <wp:effectExtent l="19050" t="0" r="1905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548C" w:rsidRDefault="00B4548C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</w:rPr>
      </w:pPr>
    </w:p>
    <w:p w:rsidR="00B4548C" w:rsidRDefault="00B4548C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</w:rPr>
      </w:pPr>
    </w:p>
    <w:p w:rsidR="00F816B2" w:rsidRPr="00997A32" w:rsidRDefault="00F816B2" w:rsidP="00D020FD">
      <w:pPr>
        <w:spacing w:line="240" w:lineRule="auto"/>
        <w:ind w:left="360"/>
        <w:jc w:val="both"/>
        <w:rPr>
          <w:rFonts w:cs="B Nazanin"/>
          <w:b/>
          <w:bCs/>
          <w:rtl/>
        </w:rPr>
      </w:pPr>
      <w:r w:rsidRPr="00997A32">
        <w:rPr>
          <w:rFonts w:cs="B Nazanin" w:hint="cs"/>
          <w:b/>
          <w:bCs/>
          <w:rtl/>
        </w:rPr>
        <w:lastRenderedPageBreak/>
        <w:t>5</w:t>
      </w:r>
      <w:r w:rsidR="0055689E">
        <w:rPr>
          <w:rFonts w:cs="B Nazanin" w:hint="cs"/>
          <w:b/>
          <w:bCs/>
          <w:rtl/>
        </w:rPr>
        <w:t>5</w:t>
      </w:r>
      <w:r w:rsidRPr="00997A32">
        <w:rPr>
          <w:rFonts w:cs="B Nazanin" w:hint="cs"/>
          <w:b/>
          <w:bCs/>
          <w:rtl/>
        </w:rPr>
        <w:t>.</w:t>
      </w:r>
      <w:r w:rsidR="0055689E">
        <w:rPr>
          <w:rFonts w:cs="B Nazanin" w:hint="cs"/>
          <w:b/>
          <w:bCs/>
          <w:rtl/>
        </w:rPr>
        <w:t>5</w:t>
      </w:r>
      <w:r w:rsidRPr="00997A32">
        <w:rPr>
          <w:rFonts w:cs="B Nazanin" w:hint="cs"/>
          <w:b/>
          <w:bCs/>
          <w:rtl/>
        </w:rPr>
        <w:t xml:space="preserve"> درصد از </w:t>
      </w:r>
      <w:r w:rsidR="00997A32" w:rsidRPr="00997A32">
        <w:rPr>
          <w:rFonts w:cs="B Nazanin" w:hint="cs"/>
          <w:b/>
          <w:bCs/>
          <w:rtl/>
        </w:rPr>
        <w:t>پاسخ دهندگان</w:t>
      </w:r>
      <w:r w:rsidRPr="00997A32">
        <w:rPr>
          <w:rFonts w:cs="B Nazanin" w:hint="cs"/>
          <w:b/>
          <w:bCs/>
          <w:rtl/>
        </w:rPr>
        <w:t xml:space="preserve"> معتقدند که  برخو</w:t>
      </w:r>
      <w:r w:rsidR="005547A4">
        <w:rPr>
          <w:rFonts w:cs="B Nazanin" w:hint="cs"/>
          <w:b/>
          <w:bCs/>
          <w:rtl/>
        </w:rPr>
        <w:t>ر</w:t>
      </w:r>
      <w:r w:rsidRPr="00997A32">
        <w:rPr>
          <w:rFonts w:cs="B Nazanin" w:hint="cs"/>
          <w:b/>
          <w:bCs/>
          <w:rtl/>
        </w:rPr>
        <w:t xml:space="preserve">د کارکنان با مراجعین بسیار خوب بوده است، </w:t>
      </w:r>
      <w:r w:rsidR="007A2492">
        <w:rPr>
          <w:rFonts w:cs="B Nazanin" w:hint="cs"/>
          <w:b/>
          <w:bCs/>
          <w:rtl/>
        </w:rPr>
        <w:t>32.5</w:t>
      </w:r>
      <w:r w:rsidRPr="00997A32">
        <w:rPr>
          <w:rFonts w:cs="B Nazanin" w:hint="cs"/>
          <w:b/>
          <w:bCs/>
          <w:rtl/>
        </w:rPr>
        <w:t xml:space="preserve"> درصد از </w:t>
      </w:r>
      <w:r w:rsidR="00997A32" w:rsidRPr="00997A32">
        <w:rPr>
          <w:rFonts w:cs="B Nazanin" w:hint="cs"/>
          <w:b/>
          <w:bCs/>
          <w:rtl/>
        </w:rPr>
        <w:t>پاسخ دهندگان</w:t>
      </w:r>
      <w:r w:rsidRPr="00997A32">
        <w:rPr>
          <w:rFonts w:cs="B Nazanin" w:hint="cs"/>
          <w:b/>
          <w:bCs/>
          <w:rtl/>
        </w:rPr>
        <w:t xml:space="preserve"> برخو</w:t>
      </w:r>
      <w:r w:rsidR="007B57EF">
        <w:rPr>
          <w:rFonts w:cs="B Nazanin" w:hint="cs"/>
          <w:b/>
          <w:bCs/>
          <w:rtl/>
        </w:rPr>
        <w:t>ر</w:t>
      </w:r>
      <w:r w:rsidRPr="00997A32">
        <w:rPr>
          <w:rFonts w:cs="B Nazanin" w:hint="cs"/>
          <w:b/>
          <w:bCs/>
          <w:rtl/>
        </w:rPr>
        <w:t xml:space="preserve">د کارکنان را خوب، </w:t>
      </w:r>
      <w:r w:rsidR="007A2492">
        <w:rPr>
          <w:rFonts w:cs="B Nazanin" w:hint="cs"/>
          <w:b/>
          <w:bCs/>
          <w:rtl/>
        </w:rPr>
        <w:t>11</w:t>
      </w:r>
      <w:r w:rsidRPr="00997A32">
        <w:rPr>
          <w:rFonts w:cs="B Nazanin" w:hint="cs"/>
          <w:b/>
          <w:bCs/>
          <w:rtl/>
        </w:rPr>
        <w:t xml:space="preserve"> درصد برخورد را متوسط و </w:t>
      </w:r>
      <w:r w:rsidR="0055689E">
        <w:rPr>
          <w:rFonts w:cs="B Nazanin" w:hint="cs"/>
          <w:b/>
          <w:bCs/>
          <w:rtl/>
        </w:rPr>
        <w:t xml:space="preserve">حدود </w:t>
      </w:r>
      <w:r w:rsidR="00D020FD">
        <w:rPr>
          <w:rFonts w:cs="B Nazanin" w:hint="cs"/>
          <w:b/>
          <w:bCs/>
          <w:rtl/>
        </w:rPr>
        <w:t>05</w:t>
      </w:r>
      <w:r w:rsidRPr="00997A32">
        <w:rPr>
          <w:rFonts w:cs="B Nazanin" w:hint="cs"/>
          <w:b/>
          <w:bCs/>
          <w:rtl/>
        </w:rPr>
        <w:t xml:space="preserve"> درصد برخورد را بد گزارش کرده اند. </w:t>
      </w:r>
      <w:r w:rsidR="005E16CF">
        <w:rPr>
          <w:rFonts w:cs="B Nazanin" w:hint="cs"/>
          <w:b/>
          <w:bCs/>
          <w:rtl/>
        </w:rPr>
        <w:t>5.</w:t>
      </w:r>
      <w:r w:rsidRPr="00997A32">
        <w:rPr>
          <w:rFonts w:cs="B Nazanin" w:hint="cs"/>
          <w:b/>
          <w:bCs/>
          <w:rtl/>
        </w:rPr>
        <w:t xml:space="preserve">درصد نیز از </w:t>
      </w:r>
      <w:r w:rsidR="00997A32" w:rsidRPr="00997A32">
        <w:rPr>
          <w:rFonts w:cs="B Nazanin" w:hint="cs"/>
          <w:b/>
          <w:bCs/>
          <w:rtl/>
        </w:rPr>
        <w:t>پاسخ دهندگان</w:t>
      </w:r>
      <w:r w:rsidRPr="00997A32">
        <w:rPr>
          <w:rFonts w:cs="B Nazanin" w:hint="cs"/>
          <w:b/>
          <w:bCs/>
          <w:rtl/>
        </w:rPr>
        <w:t xml:space="preserve"> که فرم را تکمیل نموده به این سوال جواب نداده اند.</w:t>
      </w:r>
      <w:r w:rsidRPr="00997A32">
        <w:rPr>
          <w:rFonts w:cs="B Nazanin"/>
          <w:b/>
          <w:bCs/>
        </w:rPr>
        <w:t xml:space="preserve"> </w:t>
      </w:r>
    </w:p>
    <w:p w:rsidR="005D63C7" w:rsidRDefault="005D63C7" w:rsidP="00162D66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  <w:rtl/>
        </w:rPr>
      </w:pPr>
    </w:p>
    <w:p w:rsidR="00151B93" w:rsidRPr="00151B93" w:rsidRDefault="00151B93" w:rsidP="00162D66">
      <w:pPr>
        <w:tabs>
          <w:tab w:val="right" w:pos="379"/>
        </w:tabs>
        <w:spacing w:line="240" w:lineRule="auto"/>
        <w:jc w:val="both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*</w:t>
      </w:r>
      <w:r w:rsidRPr="00151B93">
        <w:rPr>
          <w:rFonts w:cs="B Titr"/>
          <w:b/>
          <w:bCs/>
          <w:sz w:val="24"/>
          <w:szCs w:val="24"/>
          <w:rtl/>
        </w:rPr>
        <w:t>انجام خدمت در موعد مقرر</w:t>
      </w:r>
    </w:p>
    <w:p w:rsidR="00162D66" w:rsidRPr="00997A32" w:rsidRDefault="00C34E6C" w:rsidP="005D63C7">
      <w:pPr>
        <w:tabs>
          <w:tab w:val="right" w:pos="379"/>
        </w:tabs>
        <w:spacing w:line="240" w:lineRule="auto"/>
        <w:jc w:val="both"/>
        <w:rPr>
          <w:rFonts w:cs="B Nazanin"/>
          <w:b/>
          <w:bCs/>
          <w:sz w:val="36"/>
          <w:szCs w:val="36"/>
        </w:rPr>
      </w:pPr>
      <w:r>
        <w:rPr>
          <w:rFonts w:cs="B Nazanin"/>
          <w:b/>
          <w:bCs/>
          <w:noProof/>
          <w:sz w:val="36"/>
          <w:szCs w:val="36"/>
          <w:lang w:bidi="ar-SA"/>
        </w:rPr>
        <w:pict>
          <v:shape id="_x0000_s1034" type="#_x0000_t202" style="position:absolute;left:0;text-align:left;margin-left:84.25pt;margin-top:5.75pt;width:11.9pt;height:10.9pt;z-index:251668480">
            <v:textbox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19050" t="0" r="7620" b="0"/>
                        <wp:docPr id="18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36"/>
          <w:szCs w:val="36"/>
          <w:lang w:bidi="ar-SA"/>
        </w:rPr>
        <w:pict>
          <v:shape id="_x0000_s1033" type="#_x0000_t202" style="position:absolute;left:0;text-align:left;margin-left:139.9pt;margin-top:5.75pt;width:11.9pt;height:10.9pt;z-index:251667456">
            <v:textbox>
              <w:txbxContent>
                <w:p w:rsidR="00162D66" w:rsidRDefault="00162D66" w:rsidP="00162D66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63830" cy="146685"/>
                        <wp:effectExtent l="19050" t="0" r="7620" b="0"/>
                        <wp:docPr id="16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16B2" w:rsidRPr="00997A32">
        <w:rPr>
          <w:rFonts w:cs="B Nazanin" w:hint="cs"/>
          <w:b/>
          <w:bCs/>
          <w:sz w:val="24"/>
          <w:szCs w:val="24"/>
          <w:rtl/>
        </w:rPr>
        <w:t xml:space="preserve">پرسش شماره سه: </w:t>
      </w:r>
      <w:r w:rsidR="00162D66" w:rsidRPr="00997A32">
        <w:rPr>
          <w:rFonts w:cs="B Nazanin" w:hint="cs"/>
          <w:b/>
          <w:bCs/>
          <w:sz w:val="24"/>
          <w:szCs w:val="24"/>
          <w:rtl/>
        </w:rPr>
        <w:t>آیا خدمت شما در موعد</w:t>
      </w:r>
      <w:r w:rsidR="008521D0" w:rsidRPr="00997A32">
        <w:rPr>
          <w:rFonts w:cs="B Nazanin" w:hint="cs"/>
          <w:b/>
          <w:bCs/>
          <w:sz w:val="24"/>
          <w:szCs w:val="24"/>
          <w:rtl/>
        </w:rPr>
        <w:t xml:space="preserve"> مقرر انجام شده است؟      بلی  </w:t>
      </w:r>
      <w:r w:rsidR="008521D0" w:rsidRPr="00997A32">
        <w:rPr>
          <w:rFonts w:cs="B Nazanin"/>
          <w:b/>
          <w:bCs/>
          <w:sz w:val="24"/>
          <w:szCs w:val="24"/>
        </w:rPr>
        <w:t xml:space="preserve">   </w:t>
      </w:r>
      <w:r w:rsidR="00162D66" w:rsidRPr="00997A32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F816B2" w:rsidRPr="00997A3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521D0" w:rsidRPr="00997A32">
        <w:rPr>
          <w:rFonts w:cs="B Nazanin"/>
          <w:b/>
          <w:bCs/>
          <w:sz w:val="24"/>
          <w:szCs w:val="24"/>
        </w:rPr>
        <w:t xml:space="preserve">  </w:t>
      </w:r>
      <w:r w:rsidR="00162D66" w:rsidRPr="00997A32">
        <w:rPr>
          <w:rFonts w:cs="B Nazanin" w:hint="cs"/>
          <w:b/>
          <w:bCs/>
          <w:sz w:val="24"/>
          <w:szCs w:val="24"/>
          <w:rtl/>
        </w:rPr>
        <w:t>خیر</w:t>
      </w:r>
      <w:r w:rsidR="00162D66" w:rsidRPr="00997A32">
        <w:rPr>
          <w:rFonts w:cs="B Nazanin" w:hint="cs"/>
          <w:b/>
          <w:bCs/>
          <w:sz w:val="36"/>
          <w:szCs w:val="36"/>
          <w:rtl/>
        </w:rPr>
        <w:t xml:space="preserve">    </w:t>
      </w:r>
    </w:p>
    <w:p w:rsidR="005D63C7" w:rsidRPr="007A3BC1" w:rsidRDefault="005D63C7" w:rsidP="005D63C7">
      <w:pPr>
        <w:tabs>
          <w:tab w:val="right" w:pos="379"/>
        </w:tabs>
        <w:spacing w:line="240" w:lineRule="auto"/>
        <w:jc w:val="both"/>
        <w:rPr>
          <w:rFonts w:cs="B Mitra"/>
          <w:sz w:val="28"/>
          <w:szCs w:val="28"/>
          <w:rtl/>
        </w:rPr>
      </w:pPr>
    </w:p>
    <w:tbl>
      <w:tblPr>
        <w:tblStyle w:val="LightGrid-Accent11"/>
        <w:bidiVisual/>
        <w:tblW w:w="7837" w:type="dxa"/>
        <w:jc w:val="center"/>
        <w:tblLook w:val="04A0"/>
      </w:tblPr>
      <w:tblGrid>
        <w:gridCol w:w="1316"/>
        <w:gridCol w:w="2127"/>
        <w:gridCol w:w="2409"/>
        <w:gridCol w:w="1985"/>
      </w:tblGrid>
      <w:tr w:rsidR="00162D66" w:rsidRPr="00162D66" w:rsidTr="00F816B2">
        <w:trPr>
          <w:cnfStyle w:val="100000000000"/>
          <w:trHeight w:val="490"/>
          <w:jc w:val="center"/>
        </w:trPr>
        <w:tc>
          <w:tcPr>
            <w:cnfStyle w:val="001000000000"/>
            <w:tcW w:w="7837" w:type="dxa"/>
            <w:gridSpan w:val="4"/>
            <w:noWrap/>
            <w:vAlign w:val="center"/>
            <w:hideMark/>
          </w:tcPr>
          <w:p w:rsidR="00162D66" w:rsidRPr="00162D66" w:rsidRDefault="00162D66" w:rsidP="00F816B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bidi="ar-SA"/>
              </w:rPr>
            </w:pPr>
            <w:r w:rsidRPr="00162D66">
              <w:rPr>
                <w:rFonts w:ascii="Arial" w:eastAsia="Times New Roman" w:hAnsi="Arial" w:cs="Arial"/>
                <w:color w:val="000000"/>
                <w:rtl/>
                <w:lang w:bidi="ar-SA"/>
              </w:rPr>
              <w:t>انجام خدمت در موعد مقرر</w:t>
            </w:r>
          </w:p>
        </w:tc>
      </w:tr>
      <w:tr w:rsidR="00F816B2" w:rsidRPr="00162D66" w:rsidTr="00F816B2">
        <w:trPr>
          <w:cnfStyle w:val="000000100000"/>
          <w:trHeight w:val="450"/>
          <w:jc w:val="center"/>
        </w:trPr>
        <w:tc>
          <w:tcPr>
            <w:cnfStyle w:val="001000000000"/>
            <w:tcW w:w="1316" w:type="dxa"/>
            <w:vMerge w:val="restart"/>
            <w:vAlign w:val="center"/>
            <w:hideMark/>
          </w:tcPr>
          <w:p w:rsidR="00F816B2" w:rsidRPr="00162D66" w:rsidRDefault="00F816B2" w:rsidP="00F816B2">
            <w:pPr>
              <w:spacing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با پاسخ</w:t>
            </w:r>
          </w:p>
        </w:tc>
        <w:tc>
          <w:tcPr>
            <w:tcW w:w="2127" w:type="dxa"/>
            <w:vAlign w:val="center"/>
            <w:hideMark/>
          </w:tcPr>
          <w:p w:rsidR="00F816B2" w:rsidRPr="00162D66" w:rsidRDefault="00F816B2" w:rsidP="00F816B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vAlign w:val="center"/>
            <w:hideMark/>
          </w:tcPr>
          <w:p w:rsidR="00F816B2" w:rsidRPr="00162D66" w:rsidRDefault="00F816B2" w:rsidP="00F816B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تعداد</w:t>
            </w:r>
          </w:p>
        </w:tc>
        <w:tc>
          <w:tcPr>
            <w:tcW w:w="1985" w:type="dxa"/>
            <w:vAlign w:val="center"/>
            <w:hideMark/>
          </w:tcPr>
          <w:p w:rsidR="00F816B2" w:rsidRPr="00162D66" w:rsidRDefault="00F816B2" w:rsidP="00F816B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درصد</w:t>
            </w:r>
          </w:p>
        </w:tc>
      </w:tr>
      <w:tr w:rsidR="00F816B2" w:rsidRPr="00162D66" w:rsidTr="00F816B2">
        <w:trPr>
          <w:cnfStyle w:val="000000010000"/>
          <w:trHeight w:val="435"/>
          <w:jc w:val="center"/>
        </w:trPr>
        <w:tc>
          <w:tcPr>
            <w:cnfStyle w:val="001000000000"/>
            <w:tcW w:w="1316" w:type="dxa"/>
            <w:vMerge/>
            <w:vAlign w:val="center"/>
            <w:hideMark/>
          </w:tcPr>
          <w:p w:rsidR="00F816B2" w:rsidRPr="00162D66" w:rsidRDefault="00F816B2" w:rsidP="00F816B2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  <w:vAlign w:val="center"/>
            <w:hideMark/>
          </w:tcPr>
          <w:p w:rsidR="00F816B2" w:rsidRPr="00162D66" w:rsidRDefault="00F816B2" w:rsidP="00F816B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بلی</w:t>
            </w:r>
          </w:p>
        </w:tc>
        <w:tc>
          <w:tcPr>
            <w:tcW w:w="2409" w:type="dxa"/>
            <w:vAlign w:val="center"/>
            <w:hideMark/>
          </w:tcPr>
          <w:p w:rsidR="00F816B2" w:rsidRPr="00162D66" w:rsidRDefault="004D3DB4" w:rsidP="004D3DB4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47</w:t>
            </w:r>
            <w:r w:rsidR="00CF5E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F816B2" w:rsidRPr="00162D66" w:rsidRDefault="004D3DB4" w:rsidP="004D3DB4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85</w:t>
            </w:r>
          </w:p>
        </w:tc>
      </w:tr>
      <w:tr w:rsidR="00F816B2" w:rsidRPr="00162D66" w:rsidTr="00F816B2">
        <w:trPr>
          <w:cnfStyle w:val="000000100000"/>
          <w:trHeight w:val="435"/>
          <w:jc w:val="center"/>
        </w:trPr>
        <w:tc>
          <w:tcPr>
            <w:cnfStyle w:val="001000000000"/>
            <w:tcW w:w="1316" w:type="dxa"/>
            <w:vMerge/>
            <w:vAlign w:val="center"/>
            <w:hideMark/>
          </w:tcPr>
          <w:p w:rsidR="00F816B2" w:rsidRPr="00162D66" w:rsidRDefault="00F816B2" w:rsidP="00F816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  <w:vAlign w:val="center"/>
            <w:hideMark/>
          </w:tcPr>
          <w:p w:rsidR="00F816B2" w:rsidRPr="00162D66" w:rsidRDefault="00F816B2" w:rsidP="00F816B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خیر</w:t>
            </w:r>
          </w:p>
        </w:tc>
        <w:tc>
          <w:tcPr>
            <w:tcW w:w="2409" w:type="dxa"/>
            <w:vAlign w:val="center"/>
            <w:hideMark/>
          </w:tcPr>
          <w:p w:rsidR="00F816B2" w:rsidRPr="00162D66" w:rsidRDefault="004D3DB4" w:rsidP="004D3DB4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49</w:t>
            </w:r>
          </w:p>
        </w:tc>
        <w:tc>
          <w:tcPr>
            <w:tcW w:w="1985" w:type="dxa"/>
            <w:vAlign w:val="center"/>
            <w:hideMark/>
          </w:tcPr>
          <w:p w:rsidR="00F816B2" w:rsidRPr="00162D66" w:rsidRDefault="004D3DB4" w:rsidP="00E81C6D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</w:tr>
      <w:tr w:rsidR="00162D66" w:rsidRPr="00162D66" w:rsidTr="00F816B2">
        <w:trPr>
          <w:cnfStyle w:val="000000010000"/>
          <w:trHeight w:val="435"/>
          <w:jc w:val="center"/>
        </w:trPr>
        <w:tc>
          <w:tcPr>
            <w:cnfStyle w:val="001000000000"/>
            <w:tcW w:w="3443" w:type="dxa"/>
            <w:gridSpan w:val="2"/>
            <w:vAlign w:val="center"/>
            <w:hideMark/>
          </w:tcPr>
          <w:p w:rsidR="00162D66" w:rsidRPr="00162D66" w:rsidRDefault="00162D66" w:rsidP="00F816B2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بدون پاسخ</w:t>
            </w:r>
          </w:p>
        </w:tc>
        <w:tc>
          <w:tcPr>
            <w:tcW w:w="2409" w:type="dxa"/>
            <w:vAlign w:val="center"/>
            <w:hideMark/>
          </w:tcPr>
          <w:p w:rsidR="00162D66" w:rsidRPr="00162D66" w:rsidRDefault="004D3DB4" w:rsidP="00F816B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31</w:t>
            </w:r>
          </w:p>
        </w:tc>
        <w:tc>
          <w:tcPr>
            <w:tcW w:w="1985" w:type="dxa"/>
            <w:vAlign w:val="center"/>
            <w:hideMark/>
          </w:tcPr>
          <w:p w:rsidR="00162D66" w:rsidRPr="00162D66" w:rsidRDefault="004D3DB4" w:rsidP="00F816B2">
            <w:pPr>
              <w:spacing w:after="0" w:line="240" w:lineRule="auto"/>
              <w:jc w:val="center"/>
              <w:cnfStyle w:val="00000001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</w:tr>
      <w:tr w:rsidR="00162D66" w:rsidRPr="00162D66" w:rsidTr="00F816B2">
        <w:trPr>
          <w:cnfStyle w:val="000000100000"/>
          <w:trHeight w:val="435"/>
          <w:jc w:val="center"/>
        </w:trPr>
        <w:tc>
          <w:tcPr>
            <w:cnfStyle w:val="001000000000"/>
            <w:tcW w:w="3443" w:type="dxa"/>
            <w:gridSpan w:val="2"/>
            <w:vAlign w:val="center"/>
            <w:hideMark/>
          </w:tcPr>
          <w:p w:rsidR="00162D66" w:rsidRPr="00162D66" w:rsidRDefault="00162D66" w:rsidP="00F816B2">
            <w:pPr>
              <w:spacing w:after="0" w:line="240" w:lineRule="auto"/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ar-SA"/>
              </w:rPr>
              <w:t>جمع کل</w:t>
            </w:r>
          </w:p>
        </w:tc>
        <w:tc>
          <w:tcPr>
            <w:tcW w:w="2409" w:type="dxa"/>
            <w:vAlign w:val="center"/>
            <w:hideMark/>
          </w:tcPr>
          <w:p w:rsidR="00162D66" w:rsidRPr="00162D66" w:rsidRDefault="00E81C6D" w:rsidP="004D3DB4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  <w:r w:rsidR="004D3DB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5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162D66" w:rsidRPr="00162D66" w:rsidRDefault="00162D66" w:rsidP="00F816B2">
            <w:pPr>
              <w:spacing w:after="0" w:line="240" w:lineRule="auto"/>
              <w:jc w:val="center"/>
              <w:cnfStyle w:val="00000010000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62D6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100</w:t>
            </w:r>
          </w:p>
        </w:tc>
      </w:tr>
    </w:tbl>
    <w:p w:rsidR="00162D66" w:rsidRDefault="00162D66" w:rsidP="00162D66">
      <w:pPr>
        <w:spacing w:line="240" w:lineRule="auto"/>
        <w:jc w:val="both"/>
        <w:rPr>
          <w:rFonts w:cs="B Mitra"/>
          <w:color w:val="FF0000"/>
          <w:sz w:val="28"/>
          <w:szCs w:val="28"/>
        </w:rPr>
      </w:pPr>
    </w:p>
    <w:p w:rsidR="00B4548C" w:rsidRDefault="00B4548C" w:rsidP="00F816B2">
      <w:pPr>
        <w:jc w:val="both"/>
        <w:rPr>
          <w:rFonts w:cs="B Nazanin"/>
          <w:b/>
          <w:bCs/>
        </w:rPr>
      </w:pPr>
    </w:p>
    <w:p w:rsidR="00B4548C" w:rsidRDefault="004D3DB4" w:rsidP="004D3DB4">
      <w:pPr>
        <w:jc w:val="center"/>
        <w:rPr>
          <w:rFonts w:cs="B Nazanin"/>
          <w:b/>
          <w:bCs/>
        </w:rPr>
      </w:pPr>
      <w:r w:rsidRPr="004D3DB4">
        <w:rPr>
          <w:rFonts w:cs="B Nazanin"/>
          <w:b/>
          <w:bCs/>
          <w:noProof/>
          <w:rtl/>
          <w:lang w:bidi="ar-SA"/>
        </w:rPr>
        <w:drawing>
          <wp:inline distT="0" distB="0" distL="0" distR="0">
            <wp:extent cx="4905375" cy="3067050"/>
            <wp:effectExtent l="19050" t="0" r="9525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548C" w:rsidRDefault="00B4548C" w:rsidP="00F816B2">
      <w:pPr>
        <w:jc w:val="both"/>
        <w:rPr>
          <w:rFonts w:cs="B Nazanin"/>
          <w:b/>
          <w:bCs/>
        </w:rPr>
      </w:pPr>
    </w:p>
    <w:p w:rsidR="00162D66" w:rsidRPr="00997A32" w:rsidRDefault="00162D66" w:rsidP="004D3DB4">
      <w:pPr>
        <w:jc w:val="both"/>
        <w:rPr>
          <w:rFonts w:cs="B Nazanin"/>
          <w:b/>
          <w:bCs/>
          <w:rtl/>
        </w:rPr>
      </w:pPr>
      <w:r w:rsidRPr="00997A32">
        <w:rPr>
          <w:rFonts w:cs="B Nazanin" w:hint="cs"/>
          <w:b/>
          <w:bCs/>
          <w:rtl/>
        </w:rPr>
        <w:t>در حدود</w:t>
      </w:r>
      <w:r w:rsidR="008521D0" w:rsidRPr="00997A32">
        <w:rPr>
          <w:rFonts w:cs="B Nazanin"/>
          <w:b/>
          <w:bCs/>
        </w:rPr>
        <w:t xml:space="preserve"> </w:t>
      </w:r>
      <w:r w:rsidR="004D3DB4">
        <w:rPr>
          <w:rFonts w:cs="B Nazanin" w:hint="cs"/>
          <w:b/>
          <w:bCs/>
          <w:rtl/>
        </w:rPr>
        <w:t>85</w:t>
      </w:r>
      <w:r w:rsidRPr="00997A32">
        <w:rPr>
          <w:rFonts w:cs="B Nazanin" w:hint="cs"/>
          <w:b/>
          <w:bCs/>
          <w:rtl/>
        </w:rPr>
        <w:t xml:space="preserve"> درصد از پاسخ دهندگان معتقدند خدمت در موعد مقرر انجام گردیده است در حالی که فقط </w:t>
      </w:r>
      <w:r w:rsidR="004D3DB4">
        <w:rPr>
          <w:rFonts w:cs="B Nazanin" w:hint="cs"/>
          <w:b/>
          <w:bCs/>
          <w:rtl/>
        </w:rPr>
        <w:t>9</w:t>
      </w:r>
      <w:r w:rsidRPr="00997A32">
        <w:rPr>
          <w:rFonts w:cs="B Nazanin" w:hint="cs"/>
          <w:b/>
          <w:bCs/>
          <w:rtl/>
        </w:rPr>
        <w:t xml:space="preserve"> درصد بر این باورند که خدمت در موعد مقرر انجام نگرفته است. </w:t>
      </w:r>
      <w:r w:rsidR="004D3DB4">
        <w:rPr>
          <w:rFonts w:cs="B Nazanin" w:hint="cs"/>
          <w:b/>
          <w:bCs/>
          <w:rtl/>
        </w:rPr>
        <w:t>6</w:t>
      </w:r>
      <w:r w:rsidRPr="00997A32">
        <w:rPr>
          <w:rFonts w:cs="B Nazanin" w:hint="cs"/>
          <w:b/>
          <w:bCs/>
          <w:rtl/>
        </w:rPr>
        <w:t xml:space="preserve">درصد از پاسخ دهندگان پاسخی به این  سوال نداده اند. </w:t>
      </w:r>
    </w:p>
    <w:sectPr w:rsidR="00162D66" w:rsidRPr="00997A32" w:rsidSect="007A3BC1">
      <w:footerReference w:type="default" r:id="rId18"/>
      <w:pgSz w:w="11906" w:h="16838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A7" w:rsidRDefault="00E53BA7" w:rsidP="005A173A">
      <w:pPr>
        <w:spacing w:after="0" w:line="240" w:lineRule="auto"/>
      </w:pPr>
      <w:r>
        <w:separator/>
      </w:r>
    </w:p>
  </w:endnote>
  <w:endnote w:type="continuationSeparator" w:id="1">
    <w:p w:rsidR="00E53BA7" w:rsidRDefault="00E53BA7" w:rsidP="005A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75958"/>
      <w:docPartObj>
        <w:docPartGallery w:val="Page Numbers (Bottom of Page)"/>
        <w:docPartUnique/>
      </w:docPartObj>
    </w:sdtPr>
    <w:sdtContent>
      <w:p w:rsidR="00C14FA7" w:rsidRDefault="00C34E6C">
        <w:pPr>
          <w:pStyle w:val="Footer"/>
          <w:jc w:val="center"/>
        </w:pPr>
        <w:r>
          <w:fldChar w:fldCharType="begin"/>
        </w:r>
        <w:r w:rsidR="00256DB0">
          <w:instrText xml:space="preserve"> PAGE   \* MERGEFORMAT </w:instrText>
        </w:r>
        <w:r>
          <w:fldChar w:fldCharType="separate"/>
        </w:r>
        <w:r w:rsidR="00C5566A">
          <w:rPr>
            <w:noProof/>
            <w:rtl/>
          </w:rPr>
          <w:t>5</w:t>
        </w:r>
        <w:r>
          <w:fldChar w:fldCharType="end"/>
        </w:r>
      </w:p>
    </w:sdtContent>
  </w:sdt>
  <w:p w:rsidR="00C14FA7" w:rsidRDefault="00E53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A7" w:rsidRDefault="00E53BA7" w:rsidP="005A173A">
      <w:pPr>
        <w:spacing w:after="0" w:line="240" w:lineRule="auto"/>
      </w:pPr>
      <w:r>
        <w:separator/>
      </w:r>
    </w:p>
  </w:footnote>
  <w:footnote w:type="continuationSeparator" w:id="1">
    <w:p w:rsidR="00E53BA7" w:rsidRDefault="00E53BA7" w:rsidP="005A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74B"/>
    <w:multiLevelType w:val="hybridMultilevel"/>
    <w:tmpl w:val="D3DE6390"/>
    <w:lvl w:ilvl="0" w:tplc="A2FC43AA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66"/>
    <w:rsid w:val="0004023F"/>
    <w:rsid w:val="00042451"/>
    <w:rsid w:val="00090EBB"/>
    <w:rsid w:val="000C7B32"/>
    <w:rsid w:val="0012338D"/>
    <w:rsid w:val="00145F08"/>
    <w:rsid w:val="00147B36"/>
    <w:rsid w:val="00151B93"/>
    <w:rsid w:val="0015487A"/>
    <w:rsid w:val="00157088"/>
    <w:rsid w:val="00162D66"/>
    <w:rsid w:val="001E588C"/>
    <w:rsid w:val="00212F50"/>
    <w:rsid w:val="00227301"/>
    <w:rsid w:val="0023572D"/>
    <w:rsid w:val="00242D9F"/>
    <w:rsid w:val="00256DB0"/>
    <w:rsid w:val="00280F51"/>
    <w:rsid w:val="002B07E0"/>
    <w:rsid w:val="002B2CB4"/>
    <w:rsid w:val="002D6901"/>
    <w:rsid w:val="00302FD2"/>
    <w:rsid w:val="00310664"/>
    <w:rsid w:val="00326E55"/>
    <w:rsid w:val="003523C1"/>
    <w:rsid w:val="0044682A"/>
    <w:rsid w:val="00492BBE"/>
    <w:rsid w:val="004D3DB4"/>
    <w:rsid w:val="00512CE0"/>
    <w:rsid w:val="005547A4"/>
    <w:rsid w:val="0055689E"/>
    <w:rsid w:val="00566D22"/>
    <w:rsid w:val="00574700"/>
    <w:rsid w:val="00581BA2"/>
    <w:rsid w:val="005A173A"/>
    <w:rsid w:val="005D63C7"/>
    <w:rsid w:val="005E16CF"/>
    <w:rsid w:val="005E6C85"/>
    <w:rsid w:val="005F5688"/>
    <w:rsid w:val="006041C0"/>
    <w:rsid w:val="006A77DD"/>
    <w:rsid w:val="006B6FBA"/>
    <w:rsid w:val="0076274D"/>
    <w:rsid w:val="0079245B"/>
    <w:rsid w:val="007A2492"/>
    <w:rsid w:val="007B28B4"/>
    <w:rsid w:val="007B57EF"/>
    <w:rsid w:val="00803A57"/>
    <w:rsid w:val="008521D0"/>
    <w:rsid w:val="008A2005"/>
    <w:rsid w:val="008A7F63"/>
    <w:rsid w:val="008E6EF1"/>
    <w:rsid w:val="00917EB8"/>
    <w:rsid w:val="00951451"/>
    <w:rsid w:val="009555F4"/>
    <w:rsid w:val="0099135D"/>
    <w:rsid w:val="0099325F"/>
    <w:rsid w:val="00997A32"/>
    <w:rsid w:val="009A6317"/>
    <w:rsid w:val="009D7ACD"/>
    <w:rsid w:val="009E5774"/>
    <w:rsid w:val="00A01C21"/>
    <w:rsid w:val="00A46AD7"/>
    <w:rsid w:val="00A64E8A"/>
    <w:rsid w:val="00A703BE"/>
    <w:rsid w:val="00B4548C"/>
    <w:rsid w:val="00B61DF6"/>
    <w:rsid w:val="00B912FA"/>
    <w:rsid w:val="00C0246C"/>
    <w:rsid w:val="00C34E6C"/>
    <w:rsid w:val="00C5566A"/>
    <w:rsid w:val="00C727C1"/>
    <w:rsid w:val="00C931FD"/>
    <w:rsid w:val="00C96BD6"/>
    <w:rsid w:val="00C971D5"/>
    <w:rsid w:val="00CA55DE"/>
    <w:rsid w:val="00CB3E64"/>
    <w:rsid w:val="00CD219A"/>
    <w:rsid w:val="00CF5E4B"/>
    <w:rsid w:val="00D020FD"/>
    <w:rsid w:val="00D0467D"/>
    <w:rsid w:val="00D10C4C"/>
    <w:rsid w:val="00D115FE"/>
    <w:rsid w:val="00D46E88"/>
    <w:rsid w:val="00D64A0E"/>
    <w:rsid w:val="00D7598E"/>
    <w:rsid w:val="00D868C6"/>
    <w:rsid w:val="00DF2609"/>
    <w:rsid w:val="00E145DF"/>
    <w:rsid w:val="00E251E4"/>
    <w:rsid w:val="00E32863"/>
    <w:rsid w:val="00E53BA7"/>
    <w:rsid w:val="00E81C6D"/>
    <w:rsid w:val="00E95841"/>
    <w:rsid w:val="00E975CA"/>
    <w:rsid w:val="00EF4A6D"/>
    <w:rsid w:val="00EF4E5B"/>
    <w:rsid w:val="00F347E2"/>
    <w:rsid w:val="00F44576"/>
    <w:rsid w:val="00F4682F"/>
    <w:rsid w:val="00F5303C"/>
    <w:rsid w:val="00F61276"/>
    <w:rsid w:val="00F76D6A"/>
    <w:rsid w:val="00F816B2"/>
    <w:rsid w:val="00F8591A"/>
    <w:rsid w:val="00F85A8A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66"/>
    <w:pPr>
      <w:bidi/>
      <w:spacing w:after="200" w:line="276" w:lineRule="auto"/>
      <w:ind w:firstLine="0"/>
      <w:jc w:val="left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2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66"/>
    <w:rPr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162D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66"/>
    <w:rPr>
      <w:rFonts w:ascii="Tahoma" w:hAnsi="Tahoma" w:cs="Tahoma"/>
      <w:sz w:val="16"/>
      <w:szCs w:val="16"/>
      <w:lang w:bidi="fa-IR"/>
    </w:rPr>
  </w:style>
  <w:style w:type="table" w:customStyle="1" w:styleId="LightGrid-Accent11">
    <w:name w:val="Light Grid - Accent 11"/>
    <w:basedOn w:val="TableNormal"/>
    <w:uiPriority w:val="62"/>
    <w:rsid w:val="008521D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9%86%D9%85%D9%88%D9%86%D9%87_(%D8%A2%D9%85%D8%A7%D8%B1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fa.wikipedia.org/w/index.php?title=%D9%BE%DB%8C%D9%85%D8%A7%DB%8C%D8%B4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kazemi\Desktop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kazemi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kazemi\Desktop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kazemi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تعداد </c:v>
                </c:pt>
              </c:strCache>
            </c:strRef>
          </c:tx>
          <c:spPr>
            <a:ln>
              <a:solidFill>
                <a:srgbClr val="1F497D">
                  <a:lumMod val="40000"/>
                  <a:lumOff val="60000"/>
                  <a:alpha val="63000"/>
                </a:srgbClr>
              </a:solidFill>
            </a:ln>
          </c:spPr>
          <c:cat>
            <c:strRef>
              <c:f>Sheet1!$A$3:$A$8</c:f>
              <c:strCache>
                <c:ptCount val="6"/>
                <c:pt idx="0">
                  <c:v>تاکستان</c:v>
                </c:pt>
                <c:pt idx="1">
                  <c:v>قزوین </c:v>
                </c:pt>
                <c:pt idx="2">
                  <c:v>بوئین زهرا </c:v>
                </c:pt>
                <c:pt idx="3">
                  <c:v>آبیک</c:v>
                </c:pt>
                <c:pt idx="4">
                  <c:v>آوج</c:v>
                </c:pt>
                <c:pt idx="5">
                  <c:v>البرز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36</c:v>
                </c:pt>
                <c:pt idx="1">
                  <c:v>37</c:v>
                </c:pt>
                <c:pt idx="2">
                  <c:v>167</c:v>
                </c:pt>
                <c:pt idx="3">
                  <c:v>185</c:v>
                </c:pt>
                <c:pt idx="4">
                  <c:v>90</c:v>
                </c:pt>
                <c:pt idx="5">
                  <c:v>35</c:v>
                </c:pt>
              </c:numCache>
            </c:numRef>
          </c:val>
        </c:ser>
        <c:axId val="60434688"/>
        <c:axId val="67072000"/>
      </c:barChart>
      <c:catAx>
        <c:axId val="60434688"/>
        <c:scaling>
          <c:orientation val="minMax"/>
        </c:scaling>
        <c:axPos val="b"/>
        <c:tickLblPos val="nextTo"/>
        <c:crossAx val="67072000"/>
        <c:crosses val="autoZero"/>
        <c:auto val="1"/>
        <c:lblAlgn val="ctr"/>
        <c:lblOffset val="100"/>
      </c:catAx>
      <c:valAx>
        <c:axId val="67072000"/>
        <c:scaling>
          <c:orientation val="minMax"/>
        </c:scaling>
        <c:axPos val="l"/>
        <c:majorGridlines/>
        <c:numFmt formatCode="General" sourceLinked="1"/>
        <c:tickLblPos val="nextTo"/>
        <c:crossAx val="6043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</c:strCache>
            </c:strRef>
          </c:tx>
          <c:spPr>
            <a:ln>
              <a:solidFill>
                <a:srgbClr val="1F497D">
                  <a:lumMod val="40000"/>
                  <a:lumOff val="60000"/>
                  <a:alpha val="63000"/>
                </a:srgbClr>
              </a:solidFill>
            </a:ln>
          </c:spPr>
          <c:cat>
            <c:strRef>
              <c:f>Sheet1!$A$3:$A$6</c:f>
              <c:strCache>
                <c:ptCount val="4"/>
                <c:pt idx="0">
                  <c:v>بلی</c:v>
                </c:pt>
                <c:pt idx="1">
                  <c:v>تا حدودی</c:v>
                </c:pt>
                <c:pt idx="2">
                  <c:v>خیر</c:v>
                </c:pt>
                <c:pt idx="3">
                  <c:v>بدون پاسخ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436</c:v>
                </c:pt>
                <c:pt idx="1">
                  <c:v>73</c:v>
                </c:pt>
                <c:pt idx="2">
                  <c:v>6</c:v>
                </c:pt>
                <c:pt idx="3">
                  <c:v>35</c:v>
                </c:pt>
              </c:numCache>
            </c:numRef>
          </c:val>
        </c:ser>
        <c:axId val="67216512"/>
        <c:axId val="67235840"/>
      </c:barChart>
      <c:catAx>
        <c:axId val="67216512"/>
        <c:scaling>
          <c:orientation val="minMax"/>
        </c:scaling>
        <c:axPos val="b"/>
        <c:numFmt formatCode="General" sourceLinked="1"/>
        <c:tickLblPos val="nextTo"/>
        <c:crossAx val="67235840"/>
        <c:crosses val="autoZero"/>
        <c:auto val="1"/>
        <c:lblAlgn val="ctr"/>
        <c:lblOffset val="100"/>
      </c:catAx>
      <c:valAx>
        <c:axId val="67235840"/>
        <c:scaling>
          <c:orientation val="minMax"/>
        </c:scaling>
        <c:axPos val="l"/>
        <c:majorGridlines/>
        <c:numFmt formatCode="General" sourceLinked="1"/>
        <c:tickLblPos val="nextTo"/>
        <c:crossAx val="672165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</c:strCache>
            </c:strRef>
          </c:tx>
          <c:spPr>
            <a:ln>
              <a:solidFill>
                <a:srgbClr val="1F497D">
                  <a:lumMod val="40000"/>
                  <a:lumOff val="60000"/>
                  <a:alpha val="63000"/>
                </a:srgbClr>
              </a:solidFill>
            </a:ln>
          </c:spPr>
          <c:cat>
            <c:strRef>
              <c:f>Sheet1!$A$3:$A$8</c:f>
              <c:strCache>
                <c:ptCount val="5"/>
                <c:pt idx="0">
                  <c:v>بسیارخوب</c:v>
                </c:pt>
                <c:pt idx="1">
                  <c:v>خوب</c:v>
                </c:pt>
                <c:pt idx="2">
                  <c:v>متوسط</c:v>
                </c:pt>
                <c:pt idx="3">
                  <c:v>بد</c:v>
                </c:pt>
                <c:pt idx="4">
                  <c:v>بدون پاسخ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305</c:v>
                </c:pt>
                <c:pt idx="1">
                  <c:v>178</c:v>
                </c:pt>
                <c:pt idx="2">
                  <c:v>61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axId val="75293440"/>
        <c:axId val="75295744"/>
      </c:barChart>
      <c:catAx>
        <c:axId val="75293440"/>
        <c:scaling>
          <c:orientation val="minMax"/>
        </c:scaling>
        <c:axPos val="b"/>
        <c:numFmt formatCode="General" sourceLinked="1"/>
        <c:tickLblPos val="nextTo"/>
        <c:crossAx val="75295744"/>
        <c:crosses val="autoZero"/>
        <c:auto val="1"/>
        <c:lblAlgn val="ctr"/>
        <c:lblOffset val="100"/>
      </c:catAx>
      <c:valAx>
        <c:axId val="75295744"/>
        <c:scaling>
          <c:orientation val="minMax"/>
        </c:scaling>
        <c:axPos val="l"/>
        <c:majorGridlines/>
        <c:numFmt formatCode="General" sourceLinked="1"/>
        <c:tickLblPos val="nextTo"/>
        <c:crossAx val="752934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تعداد </c:v>
                </c:pt>
              </c:strCache>
            </c:strRef>
          </c:tx>
          <c:spPr>
            <a:ln>
              <a:solidFill>
                <a:srgbClr val="1F497D">
                  <a:lumMod val="40000"/>
                  <a:lumOff val="60000"/>
                  <a:alpha val="63000"/>
                </a:srgbClr>
              </a:solidFill>
            </a:ln>
          </c:spPr>
          <c:cat>
            <c:strRef>
              <c:f>Sheet1!$A$3:$A$8</c:f>
              <c:strCache>
                <c:ptCount val="3"/>
                <c:pt idx="0">
                  <c:v>بلی</c:v>
                </c:pt>
                <c:pt idx="1">
                  <c:v>خیر</c:v>
                </c:pt>
                <c:pt idx="2">
                  <c:v>بدون پاسخ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470</c:v>
                </c:pt>
                <c:pt idx="1">
                  <c:v>49</c:v>
                </c:pt>
                <c:pt idx="2">
                  <c:v>31</c:v>
                </c:pt>
              </c:numCache>
            </c:numRef>
          </c:val>
        </c:ser>
        <c:axId val="77963648"/>
        <c:axId val="67101056"/>
      </c:barChart>
      <c:catAx>
        <c:axId val="77963648"/>
        <c:scaling>
          <c:orientation val="minMax"/>
        </c:scaling>
        <c:axPos val="b"/>
        <c:numFmt formatCode="General" sourceLinked="1"/>
        <c:tickLblPos val="nextTo"/>
        <c:crossAx val="67101056"/>
        <c:crosses val="autoZero"/>
        <c:auto val="1"/>
        <c:lblAlgn val="ctr"/>
        <c:lblOffset val="100"/>
      </c:catAx>
      <c:valAx>
        <c:axId val="67101056"/>
        <c:scaling>
          <c:orientation val="minMax"/>
        </c:scaling>
        <c:axPos val="l"/>
        <c:majorGridlines/>
        <c:numFmt formatCode="General" sourceLinked="1"/>
        <c:tickLblPos val="nextTo"/>
        <c:crossAx val="7796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EC49-2912-4E8F-B766-DA23707E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z.yousefipoor</dc:creator>
  <cp:keywords/>
  <dc:description/>
  <cp:lastModifiedBy>s.kazemi</cp:lastModifiedBy>
  <cp:revision>45</cp:revision>
  <dcterms:created xsi:type="dcterms:W3CDTF">2018-10-02T08:18:00Z</dcterms:created>
  <dcterms:modified xsi:type="dcterms:W3CDTF">2021-05-17T08:18:00Z</dcterms:modified>
</cp:coreProperties>
</file>