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02" w:rsidRPr="002E3247" w:rsidRDefault="00617A02" w:rsidP="00617A02">
      <w:pPr>
        <w:bidi/>
        <w:spacing w:line="288" w:lineRule="auto"/>
        <w:jc w:val="both"/>
        <w:rPr>
          <w:rFonts w:cs="B Nazanin"/>
          <w:b/>
          <w:bCs/>
          <w:color w:val="C00000"/>
          <w:sz w:val="26"/>
          <w:szCs w:val="26"/>
          <w:rtl/>
          <w:lang w:bidi="fa-IR"/>
        </w:rPr>
      </w:pPr>
      <w:r w:rsidRPr="002E3247">
        <w:rPr>
          <w:rFonts w:cs="B Nazanin" w:hint="cs"/>
          <w:b/>
          <w:bCs/>
          <w:color w:val="C00000"/>
          <w:sz w:val="26"/>
          <w:szCs w:val="26"/>
          <w:rtl/>
          <w:lang w:bidi="fa-IR"/>
        </w:rPr>
        <w:t>شرايط</w:t>
      </w:r>
      <w:r>
        <w:rPr>
          <w:rFonts w:cs="B Nazanin" w:hint="cs"/>
          <w:b/>
          <w:bCs/>
          <w:color w:val="C00000"/>
          <w:sz w:val="26"/>
          <w:szCs w:val="26"/>
          <w:rtl/>
          <w:lang w:bidi="fa-IR"/>
        </w:rPr>
        <w:t xml:space="preserve"> و نحوه</w:t>
      </w:r>
      <w:r w:rsidRPr="002E3247">
        <w:rPr>
          <w:rFonts w:cs="B Nazanin" w:hint="cs"/>
          <w:b/>
          <w:bCs/>
          <w:color w:val="C00000"/>
          <w:sz w:val="26"/>
          <w:szCs w:val="26"/>
          <w:rtl/>
          <w:lang w:bidi="fa-IR"/>
        </w:rPr>
        <w:t xml:space="preserve"> انتخاب همكار از بخش غيردولتي:</w:t>
      </w:r>
    </w:p>
    <w:p w:rsidR="00617A02" w:rsidRDefault="00617A02" w:rsidP="000B2384">
      <w:pPr>
        <w:bidi/>
        <w:spacing w:line="288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2C161B">
        <w:rPr>
          <w:rFonts w:cs="B Nazanin" w:hint="cs"/>
          <w:b/>
          <w:bCs/>
          <w:rtl/>
          <w:lang w:bidi="fa-IR"/>
        </w:rPr>
        <w:t>. مؤسسات حقوقي</w:t>
      </w:r>
      <w:r w:rsidR="00693F8C">
        <w:rPr>
          <w:rFonts w:cs="B Nazanin"/>
          <w:b/>
          <w:bCs/>
          <w:lang w:bidi="fa-IR"/>
        </w:rPr>
        <w:t xml:space="preserve"> </w:t>
      </w:r>
      <w:r w:rsidR="00693F8C">
        <w:rPr>
          <w:rFonts w:cs="B Nazanin" w:hint="cs"/>
          <w:b/>
          <w:bCs/>
          <w:rtl/>
          <w:lang w:bidi="fa-IR"/>
        </w:rPr>
        <w:t>دارای مجوز از بهزیستی</w:t>
      </w:r>
      <w:r w:rsidRPr="002C161B">
        <w:rPr>
          <w:rFonts w:cs="B Nazanin" w:hint="cs"/>
          <w:b/>
          <w:bCs/>
          <w:rtl/>
          <w:lang w:bidi="fa-IR"/>
        </w:rPr>
        <w:t xml:space="preserve"> شامل  سازمانهای مردم نهاد و </w:t>
      </w:r>
      <w:r w:rsidRPr="002C161B">
        <w:rPr>
          <w:rFonts w:cs="B Nazanin"/>
          <w:b/>
          <w:bCs/>
          <w:lang w:bidi="fa-IR"/>
        </w:rPr>
        <w:t>CBO</w:t>
      </w:r>
      <w:r w:rsidRPr="002C161B">
        <w:rPr>
          <w:rFonts w:cs="B Nazanin" w:hint="cs"/>
          <w:b/>
          <w:bCs/>
          <w:rtl/>
          <w:lang w:bidi="fa-IR"/>
        </w:rPr>
        <w:t>ها  و قسمتی از  موضوع ماده 24  قانون مدیریت خدمات کشوری و مشخصا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2C161B">
        <w:rPr>
          <w:rFonts w:cs="B Nazanin" w:hint="cs"/>
          <w:b/>
          <w:bCs/>
          <w:rtl/>
          <w:lang w:bidi="fa-IR"/>
        </w:rPr>
        <w:t>مجتمع های خدمات بهزیستی</w:t>
      </w:r>
      <w:r w:rsidR="00693F8C">
        <w:rPr>
          <w:rFonts w:cs="B Nazanin" w:hint="cs"/>
          <w:b/>
          <w:bCs/>
          <w:rtl/>
          <w:lang w:bidi="fa-IR"/>
        </w:rPr>
        <w:t xml:space="preserve"> و مراکز مثبت زندگی</w:t>
      </w:r>
      <w:r w:rsidRPr="002C161B">
        <w:rPr>
          <w:rFonts w:cs="B Nazanin" w:hint="cs"/>
          <w:b/>
          <w:bCs/>
          <w:rtl/>
          <w:lang w:bidi="fa-IR"/>
        </w:rPr>
        <w:t xml:space="preserve"> که در اساسنامه </w:t>
      </w:r>
      <w:r w:rsidR="00693F8C">
        <w:rPr>
          <w:rFonts w:cs="B Nazanin" w:hint="cs"/>
          <w:b/>
          <w:bCs/>
          <w:rtl/>
          <w:lang w:bidi="fa-IR"/>
        </w:rPr>
        <w:t>آنها</w:t>
      </w:r>
      <w:r w:rsidRPr="002C161B">
        <w:rPr>
          <w:rFonts w:cs="B Nazanin" w:hint="cs"/>
          <w:b/>
          <w:bCs/>
          <w:rtl/>
          <w:lang w:bidi="fa-IR"/>
        </w:rPr>
        <w:t xml:space="preserve"> به پيشگيري از معلوليت‌ها يا ارتقاء سلامت اشاره شده باشد و حداقل يك سال سابقه فعاليت در زمينه‌هاي</w:t>
      </w:r>
      <w:r>
        <w:rPr>
          <w:rFonts w:cs="B Nazanin" w:hint="cs"/>
          <w:b/>
          <w:bCs/>
          <w:rtl/>
          <w:lang w:bidi="fa-IR"/>
        </w:rPr>
        <w:t xml:space="preserve"> پیشگیری از معلولیت ها </w:t>
      </w:r>
      <w:r w:rsidRPr="002C161B">
        <w:rPr>
          <w:rFonts w:cs="B Nazanin" w:hint="cs"/>
          <w:b/>
          <w:bCs/>
          <w:rtl/>
          <w:lang w:bidi="fa-IR"/>
        </w:rPr>
        <w:t xml:space="preserve"> را داشته باشند.</w:t>
      </w:r>
    </w:p>
    <w:p w:rsidR="007575D1" w:rsidRDefault="007575D1" w:rsidP="007575D1"/>
    <w:p w:rsidR="007575D1" w:rsidRPr="002568BE" w:rsidRDefault="007575D1" w:rsidP="007575D1">
      <w:pPr>
        <w:bidi/>
        <w:spacing w:line="288" w:lineRule="auto"/>
        <w:jc w:val="both"/>
        <w:rPr>
          <w:rFonts w:cs="B Nazanin"/>
          <w:b/>
          <w:bCs/>
          <w:color w:val="C00000"/>
          <w:sz w:val="26"/>
          <w:szCs w:val="26"/>
          <w:rtl/>
          <w:lang w:bidi="fa-IR"/>
        </w:rPr>
      </w:pPr>
      <w:r w:rsidRPr="002E3247">
        <w:rPr>
          <w:rFonts w:cs="B Nazanin" w:hint="cs"/>
          <w:b/>
          <w:bCs/>
          <w:color w:val="C00000"/>
          <w:sz w:val="26"/>
          <w:szCs w:val="26"/>
          <w:rtl/>
          <w:lang w:bidi="fa-IR"/>
        </w:rPr>
        <w:t>وظايف</w:t>
      </w:r>
      <w:r>
        <w:rPr>
          <w:rFonts w:cs="B Nazanin" w:hint="cs"/>
          <w:b/>
          <w:bCs/>
          <w:color w:val="C00000"/>
          <w:sz w:val="26"/>
          <w:szCs w:val="26"/>
          <w:rtl/>
          <w:lang w:bidi="fa-IR"/>
        </w:rPr>
        <w:t xml:space="preserve"> بخش</w:t>
      </w:r>
      <w:r w:rsidRPr="002E3247">
        <w:rPr>
          <w:rFonts w:cs="B Nazanin" w:hint="cs"/>
          <w:b/>
          <w:bCs/>
          <w:color w:val="C00000"/>
          <w:sz w:val="26"/>
          <w:szCs w:val="26"/>
          <w:rtl/>
          <w:lang w:bidi="fa-IR"/>
        </w:rPr>
        <w:t xml:space="preserve"> غيردولتي</w:t>
      </w:r>
      <w:r>
        <w:rPr>
          <w:rFonts w:cs="B Nazanin" w:hint="cs"/>
          <w:b/>
          <w:bCs/>
          <w:color w:val="C00000"/>
          <w:sz w:val="26"/>
          <w:szCs w:val="26"/>
          <w:rtl/>
          <w:lang w:bidi="fa-IR"/>
        </w:rPr>
        <w:t>:</w:t>
      </w:r>
    </w:p>
    <w:p w:rsidR="007575D1" w:rsidRPr="002E3247" w:rsidRDefault="007575D1" w:rsidP="007575D1">
      <w:pPr>
        <w:bidi/>
        <w:spacing w:line="288" w:lineRule="auto"/>
        <w:ind w:firstLine="34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</w:t>
      </w:r>
      <w:r w:rsidRPr="002E3247">
        <w:rPr>
          <w:rFonts w:cs="B Nazanin" w:hint="cs"/>
          <w:b/>
          <w:bCs/>
          <w:rtl/>
          <w:lang w:bidi="fa-IR"/>
        </w:rPr>
        <w:t>- رعايت شرايط خريد دستگاه طبق</w:t>
      </w:r>
      <w:r>
        <w:rPr>
          <w:rFonts w:cs="B Nazanin" w:hint="cs"/>
          <w:b/>
          <w:bCs/>
          <w:rtl/>
          <w:lang w:bidi="fa-IR"/>
        </w:rPr>
        <w:t>(</w:t>
      </w:r>
      <w:r w:rsidRPr="002E3247">
        <w:rPr>
          <w:rFonts w:cs="B Nazanin" w:hint="cs"/>
          <w:b/>
          <w:bCs/>
          <w:rtl/>
          <w:lang w:bidi="fa-IR"/>
        </w:rPr>
        <w:t xml:space="preserve"> پيوست 1 </w:t>
      </w:r>
      <w:r>
        <w:rPr>
          <w:rFonts w:cs="B Nazanin" w:hint="cs"/>
          <w:b/>
          <w:bCs/>
          <w:rtl/>
          <w:lang w:bidi="fa-IR"/>
        </w:rPr>
        <w:t>)</w:t>
      </w:r>
    </w:p>
    <w:p w:rsidR="007575D1" w:rsidRPr="002E3247" w:rsidRDefault="007575D1" w:rsidP="007575D1">
      <w:pPr>
        <w:bidi/>
        <w:spacing w:line="288" w:lineRule="auto"/>
        <w:ind w:firstLine="340"/>
        <w:jc w:val="both"/>
        <w:rPr>
          <w:rFonts w:cs="B Nazanin"/>
          <w:b/>
          <w:bCs/>
          <w:rtl/>
          <w:lang w:bidi="fa-IR"/>
        </w:rPr>
      </w:pPr>
      <w:r w:rsidRPr="002E3247">
        <w:rPr>
          <w:rFonts w:cs="B Nazanin" w:hint="cs"/>
          <w:b/>
          <w:bCs/>
          <w:rtl/>
          <w:lang w:bidi="fa-IR"/>
        </w:rPr>
        <w:t>2- نيروي انساني:</w:t>
      </w:r>
    </w:p>
    <w:p w:rsidR="007575D1" w:rsidRPr="002E3247" w:rsidRDefault="007575D1" w:rsidP="007575D1">
      <w:pPr>
        <w:bidi/>
        <w:spacing w:line="288" w:lineRule="auto"/>
        <w:ind w:firstLine="340"/>
        <w:jc w:val="both"/>
        <w:rPr>
          <w:rFonts w:cs="B Nazanin"/>
          <w:b/>
          <w:bCs/>
          <w:rtl/>
          <w:lang w:bidi="fa-IR"/>
        </w:rPr>
      </w:pPr>
      <w:r w:rsidRPr="002E3247">
        <w:rPr>
          <w:rFonts w:cs="B Nazanin" w:hint="cs"/>
          <w:b/>
          <w:bCs/>
          <w:rtl/>
          <w:lang w:bidi="fa-IR"/>
        </w:rPr>
        <w:t>الف) معرفي مجري غربالگري شنوايي با تحصيلات حداقل ليسانس در گروه پيراپزشكي</w:t>
      </w:r>
    </w:p>
    <w:p w:rsidR="007575D1" w:rsidRPr="002E3247" w:rsidRDefault="007575D1" w:rsidP="007575D1">
      <w:pPr>
        <w:bidi/>
        <w:spacing w:line="288" w:lineRule="auto"/>
        <w:ind w:firstLine="340"/>
        <w:jc w:val="both"/>
        <w:rPr>
          <w:rFonts w:cs="B Nazanin"/>
          <w:b/>
          <w:bCs/>
          <w:rtl/>
          <w:lang w:bidi="fa-IR"/>
        </w:rPr>
      </w:pPr>
      <w:r w:rsidRPr="002E3247">
        <w:rPr>
          <w:rFonts w:cs="B Nazanin" w:hint="cs"/>
          <w:b/>
          <w:bCs/>
          <w:rtl/>
          <w:lang w:bidi="fa-IR"/>
        </w:rPr>
        <w:t>ب) معرفي مسئول پيگيري و هماهنگي داراي مدرك حداقل ديپلم كه وظيفه ثبت اطلاعات، تكميل فرمها، پيگيري موارد ارجاعي و تهيه گزارش را بعهده خواهد داشت.</w:t>
      </w:r>
    </w:p>
    <w:p w:rsidR="007575D1" w:rsidRPr="002E3247" w:rsidRDefault="007575D1" w:rsidP="007575D1">
      <w:pPr>
        <w:bidi/>
        <w:spacing w:line="288" w:lineRule="auto"/>
        <w:ind w:firstLine="340"/>
        <w:jc w:val="both"/>
        <w:rPr>
          <w:rFonts w:cs="B Nazanin"/>
          <w:b/>
          <w:bCs/>
          <w:rtl/>
          <w:lang w:bidi="fa-IR"/>
        </w:rPr>
      </w:pPr>
      <w:r w:rsidRPr="002E3247">
        <w:rPr>
          <w:rFonts w:cs="B Nazanin" w:hint="cs"/>
          <w:b/>
          <w:bCs/>
          <w:rtl/>
          <w:lang w:bidi="fa-IR"/>
        </w:rPr>
        <w:t xml:space="preserve">3- رعايت استانداردهاي كمي در مراحل مختلف طرح </w:t>
      </w:r>
      <w:r>
        <w:rPr>
          <w:rFonts w:cs="B Nazanin" w:hint="cs"/>
          <w:b/>
          <w:bCs/>
          <w:rtl/>
          <w:lang w:bidi="fa-IR"/>
        </w:rPr>
        <w:t>( مطابق با سیاستهای اتخاذ شده در هر سال توسط دفتر پیشگیری از معلولیتها )</w:t>
      </w:r>
    </w:p>
    <w:p w:rsidR="007575D1" w:rsidRPr="002E3247" w:rsidRDefault="007575D1" w:rsidP="007575D1">
      <w:pPr>
        <w:bidi/>
        <w:spacing w:line="288" w:lineRule="auto"/>
        <w:ind w:firstLine="340"/>
        <w:jc w:val="both"/>
        <w:rPr>
          <w:rFonts w:cs="B Nazanin"/>
          <w:b/>
          <w:bCs/>
          <w:rtl/>
          <w:lang w:bidi="fa-IR"/>
        </w:rPr>
      </w:pPr>
      <w:r w:rsidRPr="002E3247">
        <w:rPr>
          <w:rFonts w:cs="B Nazanin" w:hint="cs"/>
          <w:b/>
          <w:bCs/>
          <w:rtl/>
          <w:lang w:bidi="fa-IR"/>
        </w:rPr>
        <w:t xml:space="preserve">4- ارسال منظم آمار و اطلاعات بصورت هفتگی از طریق مودم به سرور مرکزی </w:t>
      </w:r>
      <w:r>
        <w:rPr>
          <w:rFonts w:cs="B Nazanin" w:hint="cs"/>
          <w:b/>
          <w:bCs/>
          <w:rtl/>
          <w:lang w:bidi="fa-IR"/>
        </w:rPr>
        <w:t>و تا زمان انجام کامل این پروژه، ارسال بصورت ماهیانه می باشد.</w:t>
      </w:r>
    </w:p>
    <w:p w:rsidR="007575D1" w:rsidRPr="002E3247" w:rsidRDefault="007575D1" w:rsidP="007575D1">
      <w:pPr>
        <w:bidi/>
        <w:spacing w:line="288" w:lineRule="auto"/>
        <w:ind w:firstLine="340"/>
        <w:jc w:val="both"/>
        <w:rPr>
          <w:rFonts w:cs="B Nazanin"/>
          <w:b/>
          <w:bCs/>
          <w:rtl/>
          <w:lang w:bidi="fa-IR"/>
        </w:rPr>
      </w:pPr>
      <w:r w:rsidRPr="002E3247">
        <w:rPr>
          <w:rFonts w:cs="B Nazanin" w:hint="cs"/>
          <w:b/>
          <w:bCs/>
          <w:rtl/>
          <w:lang w:bidi="fa-IR"/>
        </w:rPr>
        <w:t xml:space="preserve">5- در صورتي كه همكاري با بخش غيردولتي غير از مرحله غربالگري، مراحل تشخيص و مداخله را نيز شامل شود، حضور يك اديولوژيست جهت مراحل بعد از غربالگري و هماهنگي‌هاي سه مرحله ضروري است. </w:t>
      </w:r>
    </w:p>
    <w:p w:rsidR="007575D1" w:rsidRPr="002E3247" w:rsidRDefault="007575D1" w:rsidP="007575D1">
      <w:pPr>
        <w:bidi/>
        <w:spacing w:line="288" w:lineRule="auto"/>
        <w:ind w:firstLine="340"/>
        <w:jc w:val="both"/>
        <w:rPr>
          <w:rFonts w:cs="B Nazanin"/>
          <w:b/>
          <w:bCs/>
          <w:rtl/>
          <w:lang w:bidi="fa-IR"/>
        </w:rPr>
      </w:pPr>
      <w:r w:rsidRPr="002E3247">
        <w:rPr>
          <w:rFonts w:cs="B Nazanin" w:hint="cs"/>
          <w:b/>
          <w:bCs/>
          <w:rtl/>
          <w:lang w:bidi="fa-IR"/>
        </w:rPr>
        <w:t xml:space="preserve">6- تعهد جهت ارائه خدمات غربالگري </w:t>
      </w:r>
      <w:r w:rsidRPr="002E3247">
        <w:rPr>
          <w:rFonts w:cs="B Nazanin" w:hint="cs"/>
          <w:b/>
          <w:bCs/>
          <w:u w:val="single"/>
          <w:rtl/>
          <w:lang w:bidi="fa-IR"/>
        </w:rPr>
        <w:t xml:space="preserve">بصورت سياري بخصوص در مناطق محروم و روستاها  در صورت نیاز استان </w:t>
      </w:r>
    </w:p>
    <w:p w:rsidR="007575D1" w:rsidRPr="002E3247" w:rsidRDefault="007575D1" w:rsidP="007575D1">
      <w:pPr>
        <w:bidi/>
        <w:spacing w:line="288" w:lineRule="auto"/>
        <w:ind w:firstLine="340"/>
        <w:jc w:val="both"/>
        <w:rPr>
          <w:rFonts w:cs="B Nazanin"/>
          <w:b/>
          <w:bCs/>
          <w:rtl/>
          <w:lang w:bidi="fa-IR"/>
        </w:rPr>
      </w:pPr>
      <w:r w:rsidRPr="002E3247">
        <w:rPr>
          <w:rFonts w:cs="B Nazanin" w:hint="cs"/>
          <w:b/>
          <w:bCs/>
          <w:rtl/>
          <w:lang w:bidi="fa-IR"/>
        </w:rPr>
        <w:t>7- تعهد جهت غربال رايگان كودكان ( با تایید و تشخیص معاون پیشگیری و کارشناس مسئول برنامه) كه حداكثر</w:t>
      </w:r>
      <w:r w:rsidRPr="002E3247">
        <w:rPr>
          <w:rFonts w:cs="B Nazanin" w:hint="cs"/>
          <w:b/>
          <w:bCs/>
          <w:u w:val="single"/>
          <w:rtl/>
          <w:lang w:bidi="fa-IR"/>
        </w:rPr>
        <w:t xml:space="preserve"> 5%</w:t>
      </w:r>
      <w:r w:rsidRPr="002E3247">
        <w:rPr>
          <w:rFonts w:cs="B Nazanin" w:hint="cs"/>
          <w:b/>
          <w:bCs/>
          <w:rtl/>
          <w:lang w:bidi="fa-IR"/>
        </w:rPr>
        <w:t xml:space="preserve"> موارد غربال ساليانه را شامل خواهد گرديد.</w:t>
      </w:r>
    </w:p>
    <w:p w:rsidR="007575D1" w:rsidRPr="002E3247" w:rsidRDefault="007575D1" w:rsidP="007575D1">
      <w:pPr>
        <w:bidi/>
        <w:spacing w:line="288" w:lineRule="auto"/>
        <w:ind w:firstLine="340"/>
        <w:jc w:val="both"/>
        <w:rPr>
          <w:rFonts w:cs="B Nazanin"/>
          <w:b/>
          <w:bCs/>
          <w:rtl/>
          <w:lang w:bidi="fa-IR"/>
        </w:rPr>
      </w:pPr>
      <w:r w:rsidRPr="002E3247">
        <w:rPr>
          <w:rFonts w:cs="B Nazanin" w:hint="cs"/>
          <w:b/>
          <w:bCs/>
          <w:rtl/>
          <w:lang w:bidi="fa-IR"/>
        </w:rPr>
        <w:t>8- تعهد غربال نوزادان و همكاري در طرح غربالگري حداقل به مدت 6 سال با تعرفه‌ دولتی که بصورت سالانه</w:t>
      </w:r>
      <w:r>
        <w:rPr>
          <w:rFonts w:cs="B Nazanin" w:hint="cs"/>
          <w:b/>
          <w:bCs/>
          <w:rtl/>
          <w:lang w:bidi="fa-IR"/>
        </w:rPr>
        <w:t xml:space="preserve"> توسط</w:t>
      </w:r>
      <w:r w:rsidRPr="002E3247">
        <w:rPr>
          <w:rFonts w:cs="B Nazanin" w:hint="cs"/>
          <w:b/>
          <w:bCs/>
          <w:rtl/>
          <w:lang w:bidi="fa-IR"/>
        </w:rPr>
        <w:t xml:space="preserve"> دفتر پیشگیری از معلولیتهای معاونت توسعه پیشگیری و درمان اعتیاد بهزیستی کشور اعلام مي‌گردد.</w:t>
      </w:r>
    </w:p>
    <w:p w:rsidR="007575D1" w:rsidRDefault="007575D1" w:rsidP="007575D1">
      <w:pPr>
        <w:bidi/>
        <w:spacing w:line="288" w:lineRule="auto"/>
        <w:ind w:firstLine="340"/>
        <w:jc w:val="both"/>
        <w:rPr>
          <w:rFonts w:cs="B Nazanin"/>
          <w:b/>
          <w:bCs/>
          <w:rtl/>
          <w:lang w:bidi="fa-IR"/>
        </w:rPr>
      </w:pPr>
      <w:r w:rsidRPr="002E3247">
        <w:rPr>
          <w:rFonts w:cs="B Nazanin" w:hint="cs"/>
          <w:b/>
          <w:bCs/>
          <w:rtl/>
          <w:lang w:bidi="fa-IR"/>
        </w:rPr>
        <w:t>9- مركز غيردولتي موظف به اجراي برنامة غربالگري در زايشگاه يا بيمارستان‌هاي دولتي يا هر مكان معرفي‌شده توسط كميتة استاني است.</w:t>
      </w:r>
    </w:p>
    <w:p w:rsidR="007575D1" w:rsidRDefault="007575D1" w:rsidP="001C072E">
      <w:pPr>
        <w:bidi/>
        <w:spacing w:line="288" w:lineRule="auto"/>
        <w:ind w:firstLine="34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10- ارائه  تعهد نامه محضری و سفته به میزان مبلغ دریافتی  در راستای الزام  به انجام تعهداتی که از جانب اداره کل بهزیستی استان و یا معاونت پیشگیری استان تعیین گردیده است.</w:t>
      </w:r>
    </w:p>
    <w:p w:rsidR="009F435F" w:rsidRPr="007575D1" w:rsidRDefault="009F435F" w:rsidP="007575D1">
      <w:pPr>
        <w:jc w:val="right"/>
      </w:pPr>
    </w:p>
    <w:sectPr w:rsidR="009F435F" w:rsidRPr="007575D1" w:rsidSect="009F4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A02"/>
    <w:rsid w:val="000B2384"/>
    <w:rsid w:val="001337F8"/>
    <w:rsid w:val="001C072E"/>
    <w:rsid w:val="00520712"/>
    <w:rsid w:val="00617A02"/>
    <w:rsid w:val="00693F8C"/>
    <w:rsid w:val="007575D1"/>
    <w:rsid w:val="009F435F"/>
    <w:rsid w:val="00A33D26"/>
    <w:rsid w:val="00D5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s.tahoori</dc:creator>
  <cp:keywords/>
  <dc:description/>
  <cp:lastModifiedBy>s.tahoori</cp:lastModifiedBy>
  <cp:revision>17</cp:revision>
  <cp:lastPrinted>2022-09-18T05:48:00Z</cp:lastPrinted>
  <dcterms:created xsi:type="dcterms:W3CDTF">2022-11-29T10:11:00Z</dcterms:created>
  <dcterms:modified xsi:type="dcterms:W3CDTF">2022-12-01T08:17:00Z</dcterms:modified>
</cp:coreProperties>
</file>