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1A3" w:rsidRDefault="000E3300" w:rsidP="00E63D0D">
      <w:pPr>
        <w:pStyle w:val="Title"/>
        <w:bidi/>
        <w:jc w:val="center"/>
        <w:rPr>
          <w:sz w:val="28"/>
          <w:szCs w:val="28"/>
          <w:rtl/>
        </w:rPr>
      </w:pPr>
      <w:r w:rsidRPr="00E63D0D">
        <w:rPr>
          <w:rFonts w:hint="cs"/>
          <w:sz w:val="28"/>
          <w:szCs w:val="28"/>
          <w:rtl/>
        </w:rPr>
        <w:t>ن</w:t>
      </w:r>
      <w:r w:rsidRPr="00E63D0D">
        <w:rPr>
          <w:sz w:val="28"/>
          <w:szCs w:val="28"/>
          <w:rtl/>
        </w:rPr>
        <w:t xml:space="preserve">وتوانی </w:t>
      </w:r>
      <w:r w:rsidR="00E63D0D">
        <w:rPr>
          <w:rFonts w:hint="cs"/>
          <w:sz w:val="28"/>
          <w:szCs w:val="28"/>
          <w:rtl/>
        </w:rPr>
        <w:t xml:space="preserve">(توانبخشی ) </w:t>
      </w:r>
      <w:r w:rsidR="00704FA2" w:rsidRPr="00E63D0D">
        <w:rPr>
          <w:sz w:val="28"/>
          <w:szCs w:val="28"/>
          <w:rtl/>
        </w:rPr>
        <w:t>گ</w:t>
      </w:r>
      <w:r w:rsidRPr="00E63D0D">
        <w:rPr>
          <w:sz w:val="28"/>
          <w:szCs w:val="28"/>
          <w:rtl/>
        </w:rPr>
        <w:t>روه های</w:t>
      </w:r>
      <w:r w:rsidR="00874616" w:rsidRPr="00E63D0D">
        <w:rPr>
          <w:sz w:val="28"/>
          <w:szCs w:val="28"/>
          <w:rtl/>
        </w:rPr>
        <w:t xml:space="preserve"> خاص </w:t>
      </w:r>
      <w:r w:rsidR="00E47D81" w:rsidRPr="00E63D0D">
        <w:rPr>
          <w:sz w:val="28"/>
          <w:szCs w:val="28"/>
          <w:rtl/>
        </w:rPr>
        <w:t>با تاکید بر خدمات مددکاری اجتماعی</w:t>
      </w:r>
    </w:p>
    <w:p w:rsidR="00E63D0D" w:rsidRPr="00E63D0D" w:rsidRDefault="00E63D0D" w:rsidP="00E63D0D">
      <w:pPr>
        <w:bidi/>
      </w:pPr>
    </w:p>
    <w:p w:rsidR="00704FA2" w:rsidRPr="00E63D0D" w:rsidRDefault="00704FA2" w:rsidP="00E63D0D">
      <w:pPr>
        <w:pStyle w:val="Title"/>
        <w:bidi/>
        <w:jc w:val="center"/>
        <w:rPr>
          <w:sz w:val="28"/>
          <w:szCs w:val="28"/>
          <w:rtl/>
        </w:rPr>
      </w:pPr>
      <w:r w:rsidRPr="00E63D0D">
        <w:rPr>
          <w:sz w:val="28"/>
          <w:szCs w:val="28"/>
          <w:rtl/>
        </w:rPr>
        <w:t>ب</w:t>
      </w:r>
      <w:r w:rsidR="00FA26DA" w:rsidRPr="00E63D0D">
        <w:rPr>
          <w:sz w:val="28"/>
          <w:szCs w:val="28"/>
          <w:rtl/>
        </w:rPr>
        <w:t>ه بهانه ۱۵ اکتبر ؛</w:t>
      </w:r>
      <w:r w:rsidR="00D83B02" w:rsidRPr="00E63D0D">
        <w:rPr>
          <w:sz w:val="28"/>
          <w:szCs w:val="28"/>
          <w:rtl/>
        </w:rPr>
        <w:t>۲۳ مهرماه ،روز جهان</w:t>
      </w:r>
      <w:r w:rsidR="00874616" w:rsidRPr="00E63D0D">
        <w:rPr>
          <w:sz w:val="28"/>
          <w:szCs w:val="28"/>
          <w:rtl/>
        </w:rPr>
        <w:t>ی عصای س</w:t>
      </w:r>
      <w:r w:rsidR="00874616" w:rsidRPr="00E63D0D">
        <w:rPr>
          <w:rFonts w:hint="cs"/>
          <w:sz w:val="28"/>
          <w:szCs w:val="28"/>
          <w:rtl/>
        </w:rPr>
        <w:t>فید</w:t>
      </w:r>
    </w:p>
    <w:p w:rsidR="0020359D" w:rsidRPr="0020359D" w:rsidRDefault="0020359D" w:rsidP="0020359D">
      <w:pPr>
        <w:bidi/>
      </w:pPr>
    </w:p>
    <w:p w:rsidR="00FB4C6B" w:rsidRPr="002A5964" w:rsidRDefault="00FB4C6B" w:rsidP="003A4439">
      <w:pPr>
        <w:pStyle w:val="NoSpacing"/>
        <w:bidi/>
        <w:spacing w:line="360" w:lineRule="auto"/>
        <w:jc w:val="lowKashida"/>
        <w:rPr>
          <w:rFonts w:eastAsia="Times New Roman"/>
          <w:color w:val="212121"/>
          <w:shd w:val="clear" w:color="auto" w:fill="FCFCFA"/>
        </w:rPr>
      </w:pPr>
      <w:r w:rsidRPr="002A5964">
        <w:rPr>
          <w:rtl/>
        </w:rPr>
        <w:t>هلن کلر(</w:t>
      </w:r>
      <w:r w:rsidR="00B76C4E" w:rsidRPr="002A5964">
        <w:rPr>
          <w:rtl/>
        </w:rPr>
        <w:t xml:space="preserve"> </w:t>
      </w:r>
      <w:r w:rsidR="00A06611" w:rsidRPr="002A5964">
        <w:t>Helen Keller</w:t>
      </w:r>
      <w:r w:rsidR="00A06611" w:rsidRPr="002A5964">
        <w:rPr>
          <w:rtl/>
        </w:rPr>
        <w:t xml:space="preserve">) </w:t>
      </w:r>
      <w:r w:rsidR="001E7487" w:rsidRPr="002A5964">
        <w:rPr>
          <w:rFonts w:eastAsia="Times New Roman"/>
          <w:color w:val="212121"/>
          <w:shd w:val="clear" w:color="auto" w:fill="FCFCFA"/>
          <w:rtl/>
        </w:rPr>
        <w:t xml:space="preserve"> بر این باور بود که: تواناست اگر اراده کند و پیگیر باشد، پس به آن می‌رسد. زندگی روزهای مهمی دارد. شعرهای زیبا ما را از هیجان به ارتعاش در می‌آورد. مثل خوابی ناخوشآیند می‌گذرد و ما بیدار می‌شویم تا زیبایی واقعی خداوند را با چشم‌های دیگر ببینیم و با گوش‌های تازه بشنویم.</w:t>
      </w:r>
    </w:p>
    <w:p w:rsidR="00A66F53" w:rsidRPr="002A5964" w:rsidRDefault="00A66F53" w:rsidP="003A4439">
      <w:pPr>
        <w:pStyle w:val="NoSpacing"/>
        <w:bidi/>
        <w:spacing w:line="360" w:lineRule="auto"/>
        <w:jc w:val="lowKashida"/>
        <w:divId w:val="323706908"/>
        <w:rPr>
          <w:rFonts w:eastAsia="Times New Roman"/>
          <w:color w:val="212121"/>
        </w:rPr>
      </w:pPr>
      <w:r w:rsidRPr="002A5964">
        <w:rPr>
          <w:rFonts w:eastAsia="Times New Roman"/>
          <w:color w:val="212121"/>
          <w:rtl/>
        </w:rPr>
        <w:t>هلن اگر قبول نمی‌کرد که تغییر کند همان دختر کر و کوری بود که باید تا آخر عمر به زندگی انگلوار خود ادامه دهد و وابسته به دیگران باشد. اما سرانجام باحمایت و پشتکار پرستارش با خود کنار آمد، با دیگران کنار آمد. با خانواده و جامعه کنار آمد و پذیرفت که او باید تغییر کند، نه جامعه به خاطر او. جامعه راه خود را طی می‌کند و اگر نتوانی خود را با او وفق دهی. ناهنجار شناخته خواهی شد. هلن با خود کنار آمد و علی‌رغم همه معلولیت‌هایی که داشت، توانست دشوارترین راه را انتخاب کند. مقاومت‌هایش شکسته شد، جرقه‌ امیدی در نظرش زده شد. هلن قبول کرد که معلول است و باید آن را بپذیرد. سرانجام به جایی رسید که در بیش از هفتاد سمینار علمی بین‌المللی و در حضور هزاران بیننده و شنونده مشتاق، افکارش را به جهانیان عرضه کرد و امروز همه جهان او را می‌شناسند و می‌ستایند. او نشان داد که انسان با هر نوع معلولیتی که دارد می‌تواند از قدرت های دیگری که خداوند به او داده است استفاده کند.</w:t>
      </w:r>
    </w:p>
    <w:p w:rsidR="00CA72B6" w:rsidRPr="00E20FE0" w:rsidRDefault="00962F02" w:rsidP="003A4439">
      <w:pPr>
        <w:pStyle w:val="NoSpacing"/>
        <w:bidi/>
        <w:spacing w:line="360" w:lineRule="auto"/>
        <w:jc w:val="lowKashida"/>
        <w:divId w:val="323706908"/>
        <w:rPr>
          <w:rFonts w:eastAsia="Times New Roman"/>
          <w:b/>
          <w:bCs/>
          <w:color w:val="212121"/>
          <w:u w:val="single"/>
        </w:rPr>
      </w:pPr>
      <w:r w:rsidRPr="00E20FE0">
        <w:rPr>
          <w:rFonts w:eastAsia="Times New Roman"/>
          <w:b/>
          <w:bCs/>
          <w:color w:val="212121"/>
          <w:u w:val="single"/>
          <w:rtl/>
        </w:rPr>
        <w:t xml:space="preserve">مفهوم توانبخشی </w:t>
      </w:r>
    </w:p>
    <w:p w:rsidR="001E7487" w:rsidRPr="0087089B" w:rsidRDefault="007D23B1" w:rsidP="0087089B">
      <w:pPr>
        <w:pStyle w:val="NoSpacing"/>
        <w:bidi/>
        <w:spacing w:line="360" w:lineRule="auto"/>
        <w:jc w:val="lowKashida"/>
        <w:divId w:val="323706908"/>
        <w:rPr>
          <w:rFonts w:eastAsia="Times New Roman"/>
          <w:color w:val="212121"/>
          <w:lang w:bidi="fa-IR"/>
        </w:rPr>
      </w:pPr>
      <w:r w:rsidRPr="002A5964">
        <w:rPr>
          <w:rFonts w:eastAsia="Times New Roman"/>
          <w:color w:val="212121"/>
          <w:rtl/>
        </w:rPr>
        <w:t>معلولیت حقیقتی انکارناپذیر است و از آنجا که هم بر سرنوشت فرد و هم بر کل جامعه</w:t>
      </w:r>
      <w:r w:rsidR="007A731C" w:rsidRPr="002A5964">
        <w:rPr>
          <w:rFonts w:eastAsia="Times New Roman"/>
          <w:color w:val="212121"/>
          <w:rtl/>
        </w:rPr>
        <w:t xml:space="preserve"> تاث</w:t>
      </w:r>
      <w:r w:rsidRPr="002A5964">
        <w:rPr>
          <w:rFonts w:eastAsia="Times New Roman"/>
          <w:color w:val="212121"/>
          <w:rtl/>
        </w:rPr>
        <w:t>یر می‌گذارد پدیده‌ای است اجتماعی با زمینه و ابعاد بسیار و توانبخشی پاسخیست به نیاز فرد و جامعه و</w:t>
      </w:r>
      <w:r w:rsidR="00AD0D0D" w:rsidRPr="002A5964">
        <w:rPr>
          <w:rFonts w:eastAsia="Times New Roman"/>
          <w:color w:val="212121"/>
          <w:rtl/>
        </w:rPr>
        <w:t xml:space="preserve"> دربردارنده مفهوم بازگشت فرد به جامعه است</w:t>
      </w:r>
      <w:r w:rsidR="007A731C" w:rsidRPr="002A5964">
        <w:rPr>
          <w:rFonts w:eastAsia="Times New Roman"/>
          <w:color w:val="212121"/>
          <w:rtl/>
        </w:rPr>
        <w:t>.</w:t>
      </w:r>
      <w:r w:rsidR="00AD0D0D" w:rsidRPr="002A5964">
        <w:rPr>
          <w:rFonts w:eastAsia="Times New Roman"/>
          <w:color w:val="212121"/>
          <w:rtl/>
        </w:rPr>
        <w:t xml:space="preserve"> اصطلاح توانبخشی</w:t>
      </w:r>
      <w:r w:rsidR="007A731C" w:rsidRPr="002A5964">
        <w:rPr>
          <w:rFonts w:eastAsia="Times New Roman"/>
          <w:color w:val="212121"/>
          <w:rtl/>
        </w:rPr>
        <w:t xml:space="preserve"> به</w:t>
      </w:r>
      <w:r w:rsidR="0038647F" w:rsidRPr="002A5964">
        <w:rPr>
          <w:rFonts w:eastAsia="Times New Roman"/>
          <w:color w:val="212121"/>
          <w:rtl/>
        </w:rPr>
        <w:t xml:space="preserve"> </w:t>
      </w:r>
      <w:r w:rsidR="00D34B69" w:rsidRPr="002A5964">
        <w:rPr>
          <w:rFonts w:eastAsia="Times New Roman"/>
          <w:color w:val="212121"/>
          <w:rtl/>
        </w:rPr>
        <w:t xml:space="preserve"> </w:t>
      </w:r>
      <w:r w:rsidR="001F253B" w:rsidRPr="002A5964">
        <w:rPr>
          <w:rFonts w:eastAsia="Times New Roman"/>
          <w:color w:val="212121"/>
          <w:rtl/>
        </w:rPr>
        <w:t>لاتین</w:t>
      </w:r>
      <w:r w:rsidR="001F253B" w:rsidRPr="002A5964">
        <w:rPr>
          <w:rFonts w:eastAsia="Times New Roman"/>
          <w:color w:val="212121"/>
          <w:lang w:bidi="fa-IR"/>
        </w:rPr>
        <w:t>Rehabilitation )</w:t>
      </w:r>
      <w:r w:rsidR="0087089B">
        <w:rPr>
          <w:rFonts w:eastAsia="Times New Roman" w:hint="cs"/>
          <w:color w:val="212121"/>
          <w:shd w:val="clear" w:color="auto" w:fill="FCFCFA"/>
          <w:rtl/>
        </w:rPr>
        <w:t xml:space="preserve"> ) </w:t>
      </w:r>
      <w:r w:rsidR="00663345" w:rsidRPr="002A5964">
        <w:rPr>
          <w:rFonts w:eastAsia="Times New Roman"/>
          <w:color w:val="212121"/>
          <w:shd w:val="clear" w:color="auto" w:fill="FCFCFA"/>
          <w:rtl/>
        </w:rPr>
        <w:t>معادل نوتوانی بازتوانی بازسازی و بازپروریست و این مفهوم به معنی �زگردانیدن توانایی‌ها حفظ شأن و منزلت فرد معلول و تعیین جایگاه حقوقی او است</w:t>
      </w:r>
    </w:p>
    <w:p w:rsidR="00EF631D" w:rsidRPr="002A5964" w:rsidRDefault="00EF631D" w:rsidP="003A4439">
      <w:pPr>
        <w:pStyle w:val="NoSpacing"/>
        <w:bidi/>
        <w:spacing w:line="360" w:lineRule="auto"/>
        <w:jc w:val="lowKashida"/>
      </w:pPr>
    </w:p>
    <w:p w:rsidR="00A531EC" w:rsidRPr="00E20FE0" w:rsidRDefault="00EF631D" w:rsidP="003A4439">
      <w:pPr>
        <w:pStyle w:val="NoSpacing"/>
        <w:bidi/>
        <w:spacing w:line="360" w:lineRule="auto"/>
        <w:jc w:val="lowKashida"/>
        <w:rPr>
          <w:rFonts w:eastAsia="Times New Roman"/>
          <w:b/>
          <w:bCs/>
          <w:color w:val="212121"/>
          <w:u w:val="single"/>
          <w:shd w:val="clear" w:color="auto" w:fill="FCFCFA"/>
          <w:rtl/>
          <w:lang w:bidi="fa-IR"/>
        </w:rPr>
      </w:pPr>
      <w:r w:rsidRPr="00E20FE0">
        <w:rPr>
          <w:rFonts w:eastAsia="Times New Roman"/>
          <w:b/>
          <w:bCs/>
          <w:color w:val="212121"/>
          <w:u w:val="single"/>
          <w:shd w:val="clear" w:color="auto" w:fill="FCFCFA"/>
          <w:rtl/>
        </w:rPr>
        <w:t xml:space="preserve">فلسفه توان‌بخشی </w:t>
      </w:r>
    </w:p>
    <w:p w:rsidR="000F7B17" w:rsidRPr="002A5964" w:rsidRDefault="00A35746" w:rsidP="003A4439">
      <w:pPr>
        <w:pStyle w:val="NoSpacing"/>
        <w:bidi/>
        <w:spacing w:line="360" w:lineRule="auto"/>
        <w:jc w:val="lowKashida"/>
        <w:rPr>
          <w:rFonts w:eastAsia="Times New Roman"/>
          <w:color w:val="212121"/>
          <w:shd w:val="clear" w:color="auto" w:fill="FCFCFA"/>
          <w:rtl/>
          <w:lang w:bidi="fa-IR"/>
        </w:rPr>
      </w:pPr>
      <w:r w:rsidRPr="002A5964">
        <w:rPr>
          <w:rFonts w:eastAsia="Times New Roman"/>
          <w:color w:val="212121"/>
          <w:shd w:val="clear" w:color="auto" w:fill="FCFCFA"/>
          <w:rtl/>
        </w:rPr>
        <w:t>فلسفه توانبخشی به معنی امید بخشیدن به فرد معلول و آمادگی او برای زندگی در جامعه از یک سو و آماده سازی جامعه برای پذیرش معلول در مقام شهروند از سوی دیگر است تا همانند دیگر افراد جامعه � فرصت‌های اجتماعی اقتصادی آموزشی به طور یکسان برخوردار شود</w:t>
      </w:r>
    </w:p>
    <w:p w:rsidR="00CC1673" w:rsidRPr="002A5964" w:rsidRDefault="000F7B17" w:rsidP="003A4439">
      <w:pPr>
        <w:pStyle w:val="NoSpacing"/>
        <w:bidi/>
        <w:spacing w:line="360" w:lineRule="auto"/>
        <w:jc w:val="lowKashida"/>
        <w:rPr>
          <w:rFonts w:eastAsia="Times New Roman"/>
          <w:color w:val="212121"/>
          <w:shd w:val="clear" w:color="auto" w:fill="FCFCFA"/>
        </w:rPr>
      </w:pPr>
      <w:r w:rsidRPr="002A5964">
        <w:rPr>
          <w:rFonts w:eastAsia="Times New Roman"/>
          <w:color w:val="212121"/>
          <w:shd w:val="clear" w:color="auto" w:fill="FCFCFA"/>
          <w:rtl/>
          <w:lang w:bidi="fa-IR"/>
        </w:rPr>
        <w:t>فلسفه توانبخشی</w:t>
      </w:r>
      <w:r w:rsidR="00A35746" w:rsidRPr="002A5964">
        <w:rPr>
          <w:rFonts w:eastAsia="Times New Roman"/>
          <w:color w:val="212121"/>
          <w:shd w:val="clear" w:color="auto" w:fill="FCFCFA"/>
          <w:rtl/>
        </w:rPr>
        <w:t xml:space="preserve"> </w:t>
      </w:r>
      <w:r w:rsidR="00EF631D" w:rsidRPr="002A5964">
        <w:rPr>
          <w:rFonts w:eastAsia="Times New Roman"/>
          <w:color w:val="212121"/>
          <w:shd w:val="clear" w:color="auto" w:fill="FCFCFA"/>
          <w:rtl/>
        </w:rPr>
        <w:t xml:space="preserve">یعنی بالا بردن </w:t>
      </w:r>
      <w:r w:rsidRPr="002A5964">
        <w:rPr>
          <w:rFonts w:eastAsia="Times New Roman"/>
          <w:color w:val="212121"/>
          <w:shd w:val="clear" w:color="auto" w:fill="FCFCFA"/>
          <w:rtl/>
        </w:rPr>
        <w:t>"</w:t>
      </w:r>
      <w:r w:rsidR="00EF631D" w:rsidRPr="002A5964">
        <w:rPr>
          <w:rFonts w:eastAsia="Times New Roman"/>
          <w:color w:val="212121"/>
          <w:shd w:val="clear" w:color="auto" w:fill="FCFCFA"/>
          <w:rtl/>
        </w:rPr>
        <w:t xml:space="preserve">اعتماد به نفس </w:t>
      </w:r>
      <w:r w:rsidRPr="002A5964">
        <w:rPr>
          <w:rFonts w:eastAsia="Times New Roman"/>
          <w:color w:val="212121"/>
          <w:shd w:val="clear" w:color="auto" w:fill="FCFCFA"/>
          <w:rtl/>
          <w:lang w:bidi="fa-IR"/>
        </w:rPr>
        <w:t>"</w:t>
      </w:r>
      <w:r w:rsidR="00B76E54" w:rsidRPr="002A5964">
        <w:rPr>
          <w:rFonts w:eastAsia="Times New Roman"/>
          <w:color w:val="212121"/>
          <w:shd w:val="clear" w:color="auto" w:fill="FCFCFA"/>
          <w:rtl/>
        </w:rPr>
        <w:t>در معلول. یعنی "</w:t>
      </w:r>
      <w:r w:rsidR="00EF631D" w:rsidRPr="002A5964">
        <w:rPr>
          <w:rFonts w:eastAsia="Times New Roman"/>
          <w:color w:val="212121"/>
          <w:shd w:val="clear" w:color="auto" w:fill="FCFCFA"/>
          <w:rtl/>
        </w:rPr>
        <w:t>باور خویشتن، این‌که چقدر خودمان را قب</w:t>
      </w:r>
      <w:r w:rsidR="00B76E54" w:rsidRPr="002A5964">
        <w:rPr>
          <w:rFonts w:eastAsia="Times New Roman"/>
          <w:color w:val="212121"/>
          <w:shd w:val="clear" w:color="auto" w:fill="FCFCFA"/>
          <w:rtl/>
        </w:rPr>
        <w:t>ول داریم، باور مثبت درباره خویش"</w:t>
      </w:r>
      <w:r w:rsidR="00EF631D" w:rsidRPr="002A5964">
        <w:rPr>
          <w:rFonts w:eastAsia="Times New Roman"/>
          <w:color w:val="212121"/>
          <w:shd w:val="clear" w:color="auto" w:fill="FCFCFA"/>
          <w:rtl/>
        </w:rPr>
        <w:t xml:space="preserve"> یعنی پیدا کردن </w:t>
      </w:r>
      <w:r w:rsidR="00B76E54" w:rsidRPr="002A5964">
        <w:rPr>
          <w:rFonts w:eastAsia="Times New Roman"/>
          <w:color w:val="212121"/>
          <w:shd w:val="clear" w:color="auto" w:fill="FCFCFA"/>
          <w:rtl/>
        </w:rPr>
        <w:t>"</w:t>
      </w:r>
      <w:r w:rsidR="00EF631D" w:rsidRPr="002A5964">
        <w:rPr>
          <w:rFonts w:eastAsia="Times New Roman"/>
          <w:color w:val="212121"/>
          <w:shd w:val="clear" w:color="auto" w:fill="FCFCFA"/>
          <w:rtl/>
        </w:rPr>
        <w:t>عزت نفس</w:t>
      </w:r>
      <w:r w:rsidR="00B76E54" w:rsidRPr="002A5964">
        <w:rPr>
          <w:rFonts w:eastAsia="Times New Roman"/>
          <w:color w:val="212121"/>
          <w:shd w:val="clear" w:color="auto" w:fill="FCFCFA"/>
          <w:rtl/>
        </w:rPr>
        <w:t>"</w:t>
      </w:r>
      <w:r w:rsidR="00EF631D" w:rsidRPr="002A5964">
        <w:rPr>
          <w:rFonts w:eastAsia="Times New Roman"/>
          <w:color w:val="212121"/>
          <w:shd w:val="clear" w:color="auto" w:fill="FCFCFA"/>
          <w:rtl/>
        </w:rPr>
        <w:t xml:space="preserve"> که پله اول اعتماد به نفس است. آمادگی جهت فراگیری و آموزش از هرکس در هرکجا. گوش د</w:t>
      </w:r>
      <w:r w:rsidR="00822C7C" w:rsidRPr="002A5964">
        <w:rPr>
          <w:rFonts w:eastAsia="Times New Roman"/>
          <w:color w:val="212121"/>
          <w:shd w:val="clear" w:color="auto" w:fill="FCFCFA"/>
          <w:rtl/>
        </w:rPr>
        <w:t>ادن به نظات</w:t>
      </w:r>
      <w:r w:rsidR="00EF631D" w:rsidRPr="002A5964">
        <w:rPr>
          <w:rFonts w:eastAsia="Times New Roman"/>
          <w:color w:val="212121"/>
          <w:shd w:val="clear" w:color="auto" w:fill="FCFCFA"/>
          <w:rtl/>
        </w:rPr>
        <w:t xml:space="preserve"> انتقادی دیگران بارویی گشاده، نگاه مثبت به زندگی و پذیرفتن نقاط ضعف و این که هیچ کس کامل نیست.</w:t>
      </w:r>
    </w:p>
    <w:p w:rsidR="003F06B4" w:rsidRPr="002A5964" w:rsidRDefault="00CA3AF8" w:rsidP="003A4439">
      <w:pPr>
        <w:pStyle w:val="NoSpacing"/>
        <w:bidi/>
        <w:spacing w:line="360" w:lineRule="auto"/>
        <w:jc w:val="lowKashida"/>
        <w:divId w:val="644898087"/>
        <w:rPr>
          <w:rFonts w:eastAsia="Times New Roman"/>
          <w:color w:val="212121"/>
          <w:rtl/>
        </w:rPr>
      </w:pPr>
      <w:r w:rsidRPr="002A5964">
        <w:rPr>
          <w:rFonts w:eastAsia="Times New Roman"/>
          <w:color w:val="212121"/>
          <w:rtl/>
        </w:rPr>
        <w:t>«فل</w:t>
      </w:r>
      <w:r w:rsidR="003F06B4" w:rsidRPr="002A5964">
        <w:rPr>
          <w:rFonts w:eastAsia="Times New Roman"/>
          <w:color w:val="212121"/>
          <w:rtl/>
        </w:rPr>
        <w:t>سفه توان‌بخشی یعنی تغییر نگرش به زندگی جدید و بیدار کردن دلهای مرده»</w:t>
      </w:r>
    </w:p>
    <w:p w:rsidR="00CA3AF8" w:rsidRPr="002A5964" w:rsidRDefault="00CA3AF8" w:rsidP="003A4439">
      <w:pPr>
        <w:pStyle w:val="NoSpacing"/>
        <w:bidi/>
        <w:spacing w:line="360" w:lineRule="auto"/>
        <w:jc w:val="lowKashida"/>
        <w:rPr>
          <w:rtl/>
        </w:rPr>
      </w:pPr>
      <w:r w:rsidRPr="002A5964">
        <w:rPr>
          <w:rFonts w:eastAsia="Times New Roman"/>
          <w:color w:val="212121"/>
          <w:shd w:val="clear" w:color="auto" w:fill="FCFCFA"/>
          <w:rtl/>
        </w:rPr>
        <w:t xml:space="preserve">امروزه این تفکر در جامعه توان‌بخشی به وجود آمده است که فرد معلول کسی نیست که مورد غضب خداوند قرار گرفته باشد ، بلکه حاصل برخی از عوامل ژنتیکی ،محیطی و مادرزادی ناخواسته است </w:t>
      </w:r>
    </w:p>
    <w:p w:rsidR="005B1BCD" w:rsidRPr="002A5964" w:rsidRDefault="005B1BCD" w:rsidP="003A4439">
      <w:pPr>
        <w:pStyle w:val="NoSpacing"/>
        <w:bidi/>
        <w:spacing w:line="360" w:lineRule="auto"/>
        <w:jc w:val="lowKashida"/>
        <w:rPr>
          <w:rtl/>
        </w:rPr>
      </w:pPr>
      <w:r w:rsidRPr="002A5964">
        <w:rPr>
          <w:rtl/>
        </w:rPr>
        <w:t xml:space="preserve">تا قبل از اعلام سال جهانی معلولین ۱۹۸۱ </w:t>
      </w:r>
      <w:r w:rsidR="00C65659" w:rsidRPr="002A5964">
        <w:rPr>
          <w:rtl/>
        </w:rPr>
        <w:t>از سوی سازمان ملل متحد توانبخشی �ئله پزشک قلمداد می‌شد اما از</w:t>
      </w:r>
      <w:r w:rsidR="00957F01" w:rsidRPr="002A5964">
        <w:rPr>
          <w:rtl/>
        </w:rPr>
        <w:t xml:space="preserve"> از همان سال سازمان بهداشت جهانی تعریف جدید از توانبخشی مطرح نمود که با آسان کردن سازگاری اجتماعی در آن توجه شده است و عبارت است</w:t>
      </w:r>
      <w:r w:rsidR="007C0A3D" w:rsidRPr="002A5964">
        <w:rPr>
          <w:rtl/>
        </w:rPr>
        <w:t xml:space="preserve"> از فرایندی هدفگرا و دارای محدودیت زمانی که هدفش توانا ساختن شخص دارای اختلال برای رسیدن به سطح ذهنی جسمی اجتماعی و کارکردی مناسب که در این راه او را برای تغییر دادن زندگیش</w:t>
      </w:r>
      <w:r w:rsidR="001A1C5F" w:rsidRPr="002A5964">
        <w:rPr>
          <w:rtl/>
          <w:lang w:bidi="fa-IR"/>
        </w:rPr>
        <w:t xml:space="preserve"> به</w:t>
      </w:r>
      <w:r w:rsidR="007C0A3D" w:rsidRPr="002A5964">
        <w:rPr>
          <w:rtl/>
        </w:rPr>
        <w:t xml:space="preserve"> ابزارهای مجهز می‌کند توانبخشی </w:t>
      </w:r>
      <w:r w:rsidR="007C0A3D" w:rsidRPr="002A5964">
        <w:rPr>
          <w:rtl/>
        </w:rPr>
        <w:lastRenderedPageBreak/>
        <w:t>شامل اقداماتی</w:t>
      </w:r>
      <w:r w:rsidR="001A1C5F" w:rsidRPr="002A5964">
        <w:rPr>
          <w:rtl/>
        </w:rPr>
        <w:t xml:space="preserve"> است که فق</w:t>
      </w:r>
      <w:r w:rsidR="007C0A3D" w:rsidRPr="002A5964">
        <w:rPr>
          <w:rtl/>
        </w:rPr>
        <w:t>دان کارکرد را جبران می‌کند</w:t>
      </w:r>
      <w:r w:rsidR="00DD36E3" w:rsidRPr="002A5964">
        <w:rPr>
          <w:rtl/>
        </w:rPr>
        <w:t xml:space="preserve"> همانند کمک‌های فنی</w:t>
      </w:r>
      <w:r w:rsidR="007C0A3D" w:rsidRPr="002A5964">
        <w:rPr>
          <w:rtl/>
        </w:rPr>
        <w:t xml:space="preserve"> و همچنین شامل اقداماتی است که</w:t>
      </w:r>
      <w:r w:rsidR="001A1C5F" w:rsidRPr="002A5964">
        <w:rPr>
          <w:rtl/>
        </w:rPr>
        <w:t xml:space="preserve"> سا</w:t>
      </w:r>
      <w:r w:rsidR="007C0A3D" w:rsidRPr="002A5964">
        <w:rPr>
          <w:rtl/>
        </w:rPr>
        <w:t>زگاری اجتماعی را تسهیل می‌نماید</w:t>
      </w:r>
      <w:r w:rsidR="00DD36E3" w:rsidRPr="002A5964">
        <w:rPr>
          <w:rtl/>
        </w:rPr>
        <w:t xml:space="preserve"> همانند مناسب سازی محیط زندگی و </w:t>
      </w:r>
      <w:r w:rsidR="00D65E44" w:rsidRPr="002A5964">
        <w:rPr>
          <w:rtl/>
        </w:rPr>
        <w:t xml:space="preserve">محیط </w:t>
      </w:r>
      <w:r w:rsidR="00DD36E3" w:rsidRPr="002A5964">
        <w:rPr>
          <w:rtl/>
        </w:rPr>
        <w:t>شهری</w:t>
      </w:r>
      <w:r w:rsidR="00D65E44" w:rsidRPr="002A5964">
        <w:rPr>
          <w:rtl/>
        </w:rPr>
        <w:t>.</w:t>
      </w:r>
    </w:p>
    <w:p w:rsidR="00092E25" w:rsidRPr="002A5964" w:rsidRDefault="00944B59" w:rsidP="003A4439">
      <w:pPr>
        <w:pStyle w:val="NoSpacing"/>
        <w:bidi/>
        <w:spacing w:line="360" w:lineRule="auto"/>
        <w:jc w:val="lowKashida"/>
        <w:rPr>
          <w:rtl/>
          <w:lang w:bidi="fa-IR"/>
        </w:rPr>
      </w:pPr>
      <w:r w:rsidRPr="002A5964">
        <w:rPr>
          <w:rtl/>
        </w:rPr>
        <w:t xml:space="preserve">در تعریف دیگر از توانبخشی توسط پروفسور هلاندر در سال ۱۹۹۴ توانبخشی شامل همه اقدامات هدفمند برای کاهش اثر معلولیت بر فرد قادر ساختن وی برای دستیابی به استقلال </w:t>
      </w:r>
      <w:r w:rsidR="007306DB" w:rsidRPr="002A5964">
        <w:rPr>
          <w:rtl/>
        </w:rPr>
        <w:t>مراوده اجتماعی کیفیت زندگی و خودشکوفایی است توانبخشی علاوه بر آموزش افراد معلول شامل مداخله در ساختار عمومی جامعه به منظور متناسب سازی محیط و حفظ رعایت حقوق انسانی افراد ناتوان است</w:t>
      </w:r>
    </w:p>
    <w:p w:rsidR="004A157E" w:rsidRPr="00E20FE0" w:rsidRDefault="002120F7" w:rsidP="003A4439">
      <w:pPr>
        <w:pStyle w:val="NoSpacing"/>
        <w:bidi/>
        <w:spacing w:line="360" w:lineRule="auto"/>
        <w:jc w:val="lowKashida"/>
        <w:rPr>
          <w:b/>
          <w:bCs/>
          <w:u w:val="single"/>
          <w:rtl/>
          <w:lang w:bidi="fa-IR"/>
        </w:rPr>
      </w:pPr>
      <w:r w:rsidRPr="00E20FE0">
        <w:rPr>
          <w:b/>
          <w:bCs/>
          <w:u w:val="single"/>
          <w:rtl/>
          <w:lang w:bidi="fa-IR"/>
        </w:rPr>
        <w:t>اهداف توانبخشی</w:t>
      </w:r>
    </w:p>
    <w:p w:rsidR="00343C01" w:rsidRPr="002A5964" w:rsidRDefault="00212A5A" w:rsidP="00FC4F61">
      <w:pPr>
        <w:pStyle w:val="NoSpacing"/>
        <w:numPr>
          <w:ilvl w:val="0"/>
          <w:numId w:val="2"/>
        </w:numPr>
        <w:bidi/>
        <w:spacing w:line="360" w:lineRule="auto"/>
        <w:jc w:val="lowKashida"/>
        <w:rPr>
          <w:rtl/>
          <w:lang w:bidi="fa-IR"/>
        </w:rPr>
      </w:pPr>
      <w:r w:rsidRPr="002A5964">
        <w:rPr>
          <w:rtl/>
          <w:lang w:bidi="fa-IR"/>
        </w:rPr>
        <w:t>پیشگیری از ایجاد</w:t>
      </w:r>
      <w:r w:rsidR="00561265" w:rsidRPr="002A5964">
        <w:rPr>
          <w:rtl/>
          <w:lang w:bidi="fa-IR"/>
        </w:rPr>
        <w:t xml:space="preserve"> یا بروز معلولیت </w:t>
      </w:r>
      <w:r w:rsidR="00343C01" w:rsidRPr="002A5964">
        <w:rPr>
          <w:rtl/>
          <w:lang w:bidi="fa-IR"/>
        </w:rPr>
        <w:t xml:space="preserve">با استفاده از آموزش </w:t>
      </w:r>
    </w:p>
    <w:p w:rsidR="00343C01" w:rsidRPr="002A5964" w:rsidRDefault="00561265" w:rsidP="00FC4F61">
      <w:pPr>
        <w:pStyle w:val="NoSpacing"/>
        <w:numPr>
          <w:ilvl w:val="0"/>
          <w:numId w:val="2"/>
        </w:numPr>
        <w:bidi/>
        <w:spacing w:line="360" w:lineRule="auto"/>
        <w:jc w:val="lowKashida"/>
        <w:rPr>
          <w:rtl/>
          <w:lang w:bidi="fa-IR"/>
        </w:rPr>
      </w:pPr>
      <w:r w:rsidRPr="002A5964">
        <w:rPr>
          <w:rtl/>
          <w:lang w:bidi="fa-IR"/>
        </w:rPr>
        <w:t>جلوگیری از پیشرفت معلولیت</w:t>
      </w:r>
    </w:p>
    <w:p w:rsidR="00343C01" w:rsidRPr="002A5964" w:rsidRDefault="00561265" w:rsidP="00FC4F61">
      <w:pPr>
        <w:pStyle w:val="NoSpacing"/>
        <w:numPr>
          <w:ilvl w:val="0"/>
          <w:numId w:val="2"/>
        </w:numPr>
        <w:bidi/>
        <w:spacing w:line="360" w:lineRule="auto"/>
        <w:jc w:val="lowKashida"/>
        <w:rPr>
          <w:rtl/>
          <w:lang w:bidi="fa-IR"/>
        </w:rPr>
      </w:pPr>
      <w:r w:rsidRPr="002A5964">
        <w:rPr>
          <w:rtl/>
          <w:lang w:bidi="fa-IR"/>
        </w:rPr>
        <w:t xml:space="preserve">ارتقا سطح آگاهی عمومی </w:t>
      </w:r>
      <w:r w:rsidR="00081796" w:rsidRPr="002A5964">
        <w:rPr>
          <w:rtl/>
          <w:lang w:bidi="fa-IR"/>
        </w:rPr>
        <w:t xml:space="preserve">جامعه </w:t>
      </w:r>
      <w:r w:rsidRPr="002A5964">
        <w:rPr>
          <w:rtl/>
          <w:lang w:bidi="fa-IR"/>
        </w:rPr>
        <w:t xml:space="preserve">از معلولیت </w:t>
      </w:r>
      <w:r w:rsidR="00A0769C" w:rsidRPr="002A5964">
        <w:rPr>
          <w:rtl/>
          <w:lang w:bidi="fa-IR"/>
        </w:rPr>
        <w:t>و پذیرش فرد معلول به عنوان شهروند عادی</w:t>
      </w:r>
    </w:p>
    <w:p w:rsidR="00081796" w:rsidRPr="002A5964" w:rsidRDefault="00561265" w:rsidP="00FC4F61">
      <w:pPr>
        <w:pStyle w:val="NoSpacing"/>
        <w:numPr>
          <w:ilvl w:val="0"/>
          <w:numId w:val="2"/>
        </w:numPr>
        <w:bidi/>
        <w:spacing w:line="360" w:lineRule="auto"/>
        <w:jc w:val="lowKashida"/>
        <w:rPr>
          <w:rtl/>
          <w:lang w:bidi="fa-IR"/>
        </w:rPr>
      </w:pPr>
      <w:r w:rsidRPr="002A5964">
        <w:rPr>
          <w:rtl/>
          <w:lang w:bidi="fa-IR"/>
        </w:rPr>
        <w:t>تطابق زندگی معلولان با جامعه از طریق مناسب سازی محیط آموزشی اداری شهری و تفریحی</w:t>
      </w:r>
    </w:p>
    <w:p w:rsidR="00081796" w:rsidRPr="002A5964" w:rsidRDefault="00561265" w:rsidP="00FC4F61">
      <w:pPr>
        <w:pStyle w:val="NoSpacing"/>
        <w:numPr>
          <w:ilvl w:val="0"/>
          <w:numId w:val="2"/>
        </w:numPr>
        <w:bidi/>
        <w:spacing w:line="360" w:lineRule="auto"/>
        <w:jc w:val="lowKashida"/>
        <w:rPr>
          <w:rtl/>
          <w:lang w:bidi="fa-IR"/>
        </w:rPr>
      </w:pPr>
      <w:r w:rsidRPr="002A5964">
        <w:rPr>
          <w:rtl/>
          <w:lang w:bidi="fa-IR"/>
        </w:rPr>
        <w:t>خودکفایی فرد معلول و قادرسازی برای برخورد با مسائل و مشکلات زندگی اجتماعی</w:t>
      </w:r>
    </w:p>
    <w:p w:rsidR="001C04D4" w:rsidRPr="002A5964" w:rsidRDefault="00561265" w:rsidP="00FC4F61">
      <w:pPr>
        <w:pStyle w:val="NoSpacing"/>
        <w:numPr>
          <w:ilvl w:val="0"/>
          <w:numId w:val="2"/>
        </w:numPr>
        <w:bidi/>
        <w:spacing w:line="360" w:lineRule="auto"/>
        <w:jc w:val="lowKashida"/>
        <w:rPr>
          <w:rtl/>
          <w:lang w:bidi="fa-IR"/>
        </w:rPr>
      </w:pPr>
      <w:r w:rsidRPr="002A5964">
        <w:rPr>
          <w:rtl/>
          <w:lang w:bidi="fa-IR"/>
        </w:rPr>
        <w:t>تدوین قوانین مبتنی بر برابر سازی</w:t>
      </w:r>
      <w:r w:rsidR="001C04D4" w:rsidRPr="002A5964">
        <w:rPr>
          <w:rtl/>
          <w:lang w:bidi="fa-IR"/>
        </w:rPr>
        <w:t xml:space="preserve"> و</w:t>
      </w:r>
      <w:r w:rsidRPr="002A5964">
        <w:rPr>
          <w:rtl/>
          <w:lang w:bidi="fa-IR"/>
        </w:rPr>
        <w:t xml:space="preserve"> </w:t>
      </w:r>
      <w:r w:rsidR="001C04D4" w:rsidRPr="002A5964">
        <w:rPr>
          <w:rtl/>
          <w:lang w:bidi="fa-IR"/>
        </w:rPr>
        <w:t xml:space="preserve">یکپارچه سازی </w:t>
      </w:r>
      <w:r w:rsidRPr="002A5964">
        <w:rPr>
          <w:rtl/>
          <w:lang w:bidi="fa-IR"/>
        </w:rPr>
        <w:t xml:space="preserve">فرصت‌های اجتماعی </w:t>
      </w:r>
      <w:r w:rsidR="001C04D4" w:rsidRPr="002A5964">
        <w:rPr>
          <w:rtl/>
          <w:lang w:bidi="fa-IR"/>
        </w:rPr>
        <w:t xml:space="preserve">برای معلولین </w:t>
      </w:r>
    </w:p>
    <w:p w:rsidR="00170E85" w:rsidRPr="002A5964" w:rsidRDefault="00561265" w:rsidP="00FC4F61">
      <w:pPr>
        <w:pStyle w:val="NoSpacing"/>
        <w:numPr>
          <w:ilvl w:val="0"/>
          <w:numId w:val="2"/>
        </w:numPr>
        <w:bidi/>
        <w:spacing w:line="360" w:lineRule="auto"/>
        <w:jc w:val="lowKashida"/>
        <w:rPr>
          <w:rtl/>
          <w:lang w:bidi="fa-IR"/>
        </w:rPr>
      </w:pPr>
      <w:r w:rsidRPr="002A5964">
        <w:rPr>
          <w:rtl/>
          <w:lang w:bidi="fa-IR"/>
        </w:rPr>
        <w:t>عرضه تسهیلات و خدمات شهری مناسب استفاده معلولان</w:t>
      </w:r>
    </w:p>
    <w:p w:rsidR="002120F7" w:rsidRPr="002A5964" w:rsidRDefault="00561265" w:rsidP="00FC4F61">
      <w:pPr>
        <w:pStyle w:val="NoSpacing"/>
        <w:numPr>
          <w:ilvl w:val="0"/>
          <w:numId w:val="2"/>
        </w:numPr>
        <w:bidi/>
        <w:spacing w:line="360" w:lineRule="auto"/>
        <w:jc w:val="lowKashida"/>
        <w:rPr>
          <w:rtl/>
          <w:lang w:bidi="fa-IR"/>
        </w:rPr>
      </w:pPr>
      <w:r w:rsidRPr="002A5964">
        <w:rPr>
          <w:rtl/>
          <w:lang w:bidi="fa-IR"/>
        </w:rPr>
        <w:t>تغییر نگرش</w:t>
      </w:r>
      <w:r w:rsidR="00825B5B" w:rsidRPr="002A5964">
        <w:rPr>
          <w:rtl/>
          <w:lang w:bidi="fa-IR"/>
        </w:rPr>
        <w:t xml:space="preserve"> فرد معلول</w:t>
      </w:r>
      <w:r w:rsidR="00170E85" w:rsidRPr="002A5964">
        <w:rPr>
          <w:rtl/>
          <w:lang w:bidi="fa-IR"/>
        </w:rPr>
        <w:t xml:space="preserve"> نسبت به </w:t>
      </w:r>
      <w:r w:rsidR="00FF1616" w:rsidRPr="002A5964">
        <w:rPr>
          <w:rtl/>
          <w:lang w:bidi="fa-IR"/>
        </w:rPr>
        <w:t xml:space="preserve">سایر توانمندی </w:t>
      </w:r>
      <w:r w:rsidR="00825B5B" w:rsidRPr="002A5964">
        <w:rPr>
          <w:rtl/>
          <w:lang w:bidi="fa-IR"/>
        </w:rPr>
        <w:t>‌های جسمی و روانی</w:t>
      </w:r>
      <w:r w:rsidR="00FF1616" w:rsidRPr="002A5964">
        <w:rPr>
          <w:rtl/>
          <w:lang w:bidi="fa-IR"/>
        </w:rPr>
        <w:t xml:space="preserve"> خود</w:t>
      </w:r>
      <w:r w:rsidR="00170E85" w:rsidRPr="002A5964">
        <w:rPr>
          <w:rtl/>
          <w:lang w:bidi="fa-IR"/>
        </w:rPr>
        <w:t xml:space="preserve"> </w:t>
      </w:r>
      <w:r w:rsidR="00D17AA4" w:rsidRPr="002A5964">
        <w:rPr>
          <w:rtl/>
          <w:lang w:bidi="fa-IR"/>
        </w:rPr>
        <w:t>و</w:t>
      </w:r>
      <w:r w:rsidR="00825B5B" w:rsidRPr="002A5964">
        <w:rPr>
          <w:rtl/>
          <w:lang w:bidi="fa-IR"/>
        </w:rPr>
        <w:t>روش‌های تطابق</w:t>
      </w:r>
      <w:r w:rsidR="00170E85" w:rsidRPr="002A5964">
        <w:rPr>
          <w:rtl/>
          <w:lang w:bidi="fa-IR"/>
        </w:rPr>
        <w:t xml:space="preserve"> </w:t>
      </w:r>
      <w:r w:rsidR="00FF1616" w:rsidRPr="002A5964">
        <w:rPr>
          <w:rtl/>
          <w:lang w:bidi="fa-IR"/>
        </w:rPr>
        <w:t xml:space="preserve"> </w:t>
      </w:r>
    </w:p>
    <w:p w:rsidR="00D17AA4" w:rsidRDefault="001B0044" w:rsidP="00FC4F61">
      <w:pPr>
        <w:pStyle w:val="NoSpacing"/>
        <w:numPr>
          <w:ilvl w:val="0"/>
          <w:numId w:val="2"/>
        </w:numPr>
        <w:bidi/>
        <w:spacing w:line="360" w:lineRule="auto"/>
        <w:jc w:val="lowKashida"/>
        <w:rPr>
          <w:lang w:bidi="fa-IR"/>
        </w:rPr>
      </w:pPr>
      <w:r w:rsidRPr="002A5964">
        <w:rPr>
          <w:rtl/>
          <w:lang w:bidi="fa-IR"/>
        </w:rPr>
        <w:t>آموزش با خانواده‌های دارای عضو معلول به منظور نحوه صحیح ارتباط با او</w:t>
      </w:r>
    </w:p>
    <w:p w:rsidR="00FC4F61" w:rsidRPr="002A5964" w:rsidRDefault="00FC4F61" w:rsidP="00FC4F61">
      <w:pPr>
        <w:pStyle w:val="NoSpacing"/>
        <w:bidi/>
        <w:spacing w:line="360" w:lineRule="auto"/>
        <w:ind w:left="720"/>
        <w:jc w:val="lowKashida"/>
        <w:rPr>
          <w:rtl/>
          <w:lang w:bidi="fa-IR"/>
        </w:rPr>
      </w:pPr>
    </w:p>
    <w:p w:rsidR="00D544D0" w:rsidRPr="00FC4F61" w:rsidRDefault="00E34FFB" w:rsidP="003A4439">
      <w:pPr>
        <w:pStyle w:val="NoSpacing"/>
        <w:bidi/>
        <w:spacing w:line="360" w:lineRule="auto"/>
        <w:jc w:val="lowKashida"/>
        <w:rPr>
          <w:b/>
          <w:bCs/>
          <w:u w:val="single"/>
          <w:lang w:bidi="fa-IR"/>
        </w:rPr>
      </w:pPr>
      <w:r w:rsidRPr="00FC4F61">
        <w:rPr>
          <w:b/>
          <w:bCs/>
          <w:u w:val="single"/>
          <w:rtl/>
          <w:lang w:bidi="fa-IR"/>
        </w:rPr>
        <w:t>خاستگاه توانبخشی</w:t>
      </w:r>
      <w:r w:rsidR="00E458B3" w:rsidRPr="00FC4F61">
        <w:rPr>
          <w:b/>
          <w:bCs/>
          <w:u w:val="single"/>
          <w:rtl/>
          <w:lang w:bidi="fa-IR"/>
        </w:rPr>
        <w:t xml:space="preserve"> در</w:t>
      </w:r>
      <w:r w:rsidR="00424BB2" w:rsidRPr="00FC4F61">
        <w:rPr>
          <w:b/>
          <w:bCs/>
          <w:u w:val="single"/>
          <w:rtl/>
          <w:lang w:bidi="fa-IR"/>
        </w:rPr>
        <w:t xml:space="preserve"> ایران</w:t>
      </w:r>
      <w:r w:rsidR="005E54E9" w:rsidRPr="00FC4F61">
        <w:rPr>
          <w:b/>
          <w:bCs/>
          <w:u w:val="single"/>
          <w:rtl/>
          <w:lang w:bidi="fa-IR"/>
        </w:rPr>
        <w:t xml:space="preserve"> </w:t>
      </w:r>
      <w:r w:rsidR="0004205B" w:rsidRPr="00FC4F61">
        <w:rPr>
          <w:b/>
          <w:bCs/>
          <w:u w:val="single"/>
          <w:rtl/>
          <w:lang w:bidi="fa-IR"/>
        </w:rPr>
        <w:t>و جهان</w:t>
      </w:r>
    </w:p>
    <w:p w:rsidR="001B0044" w:rsidRPr="002A5964" w:rsidRDefault="00BA1BD7" w:rsidP="003A4439">
      <w:pPr>
        <w:pStyle w:val="NoSpacing"/>
        <w:bidi/>
        <w:spacing w:line="360" w:lineRule="auto"/>
        <w:jc w:val="lowKashida"/>
        <w:rPr>
          <w:rtl/>
          <w:lang w:bidi="fa-IR"/>
        </w:rPr>
      </w:pPr>
      <w:r w:rsidRPr="002A5964">
        <w:rPr>
          <w:rtl/>
          <w:lang w:bidi="fa-IR"/>
        </w:rPr>
        <w:t>توانبخشی در ایران</w:t>
      </w:r>
      <w:r w:rsidR="00424BB2" w:rsidRPr="002A5964">
        <w:rPr>
          <w:rtl/>
          <w:lang w:bidi="fa-IR"/>
        </w:rPr>
        <w:t xml:space="preserve"> متکی بر قانونی است که از سال ۱۳۴۷ تصویب شد و بر اساس این قانون دولت مکلف</w:t>
      </w:r>
      <w:r w:rsidR="005A685C" w:rsidRPr="002A5964">
        <w:rPr>
          <w:rtl/>
          <w:lang w:bidi="fa-IR"/>
        </w:rPr>
        <w:t xml:space="preserve"> بود تا انجمنی به نام انجمن توانبخشی وابسته به وزارت کار و امور اجتماعی ایجاد کند تا به کسانی که به دلیل نقص عضو یا از دست دادن قسمتی از توانایی‌های خود قادر به کار کردن نیستند خدمات ارائه دهد در اوایل سال ۱۳۵۹ با تشکیل سازمان بهزیستی</w:t>
      </w:r>
      <w:r w:rsidR="00D76B17" w:rsidRPr="002A5964">
        <w:rPr>
          <w:rtl/>
          <w:lang w:bidi="fa-IR"/>
        </w:rPr>
        <w:t xml:space="preserve"> و طی مراحل متعدد</w:t>
      </w:r>
      <w:r w:rsidR="00845E0F" w:rsidRPr="002A5964">
        <w:rPr>
          <w:rtl/>
          <w:lang w:bidi="fa-IR"/>
        </w:rPr>
        <w:t xml:space="preserve"> انجمن توانبخشی به سازمان بهزیستی واگذار کردید و در قالب حوزه معاونت توانبخشی فعالیت خود را </w:t>
      </w:r>
      <w:r w:rsidR="00D76B17" w:rsidRPr="002A5964">
        <w:rPr>
          <w:rtl/>
          <w:lang w:bidi="fa-IR"/>
        </w:rPr>
        <w:t xml:space="preserve">تا این زمان </w:t>
      </w:r>
      <w:r w:rsidR="00845E0F" w:rsidRPr="002A5964">
        <w:rPr>
          <w:rtl/>
          <w:lang w:bidi="fa-IR"/>
        </w:rPr>
        <w:t>ادامه داد</w:t>
      </w:r>
    </w:p>
    <w:p w:rsidR="008B0953" w:rsidRDefault="008B0953" w:rsidP="003A4439">
      <w:pPr>
        <w:pStyle w:val="NoSpacing"/>
        <w:bidi/>
        <w:spacing w:line="360" w:lineRule="auto"/>
        <w:jc w:val="lowKashida"/>
        <w:rPr>
          <w:rtl/>
          <w:lang w:bidi="fa-IR"/>
        </w:rPr>
      </w:pPr>
      <w:r w:rsidRPr="002A5964">
        <w:rPr>
          <w:rtl/>
          <w:lang w:bidi="fa-IR"/>
        </w:rPr>
        <w:t>با اعلام تهیه معلولان بین سا</w:t>
      </w:r>
      <w:r w:rsidR="005745CE" w:rsidRPr="002A5964">
        <w:rPr>
          <w:rtl/>
          <w:lang w:bidi="fa-IR"/>
        </w:rPr>
        <w:t xml:space="preserve">ل‌های ۱۹۸۳ تا ۱۹۹۲ نگرش جدیدی به </w:t>
      </w:r>
      <w:r w:rsidRPr="002A5964">
        <w:rPr>
          <w:rtl/>
          <w:lang w:bidi="fa-IR"/>
        </w:rPr>
        <w:t>معلولیت و مسئولیت دولت‌ها در قبا</w:t>
      </w:r>
      <w:r w:rsidR="000D3CC0" w:rsidRPr="002A5964">
        <w:rPr>
          <w:rtl/>
          <w:lang w:bidi="fa-IR"/>
        </w:rPr>
        <w:t xml:space="preserve">ل معلولان ایجاد شد تا قبل از آن </w:t>
      </w:r>
      <w:r w:rsidR="005745CE" w:rsidRPr="002A5964">
        <w:rPr>
          <w:rtl/>
          <w:lang w:bidi="fa-IR"/>
        </w:rPr>
        <w:t>اف</w:t>
      </w:r>
      <w:r w:rsidRPr="002A5964">
        <w:rPr>
          <w:rtl/>
          <w:lang w:bidi="fa-IR"/>
        </w:rPr>
        <w:t>راد معلول در اجتماع دیده نمی‌شدند و سهم بالقوه آنها در توسعه و پیشرفت جامعه نادی</w:t>
      </w:r>
      <w:r w:rsidR="00340FC2" w:rsidRPr="002A5964">
        <w:rPr>
          <w:rtl/>
          <w:lang w:bidi="fa-IR"/>
        </w:rPr>
        <w:t>ده گرفته میشد</w:t>
      </w:r>
      <w:r w:rsidR="000D3CC0" w:rsidRPr="002A5964">
        <w:rPr>
          <w:rtl/>
          <w:lang w:bidi="fa-IR"/>
        </w:rPr>
        <w:t xml:space="preserve"> اما به دنبال صدور اعلامیه سازمان ملل متحد در سال ۱۹۷۵ درباره حقوق معلولان در جامعه و اعلام سال جهانی معلولان در سال ۱۹۸۱ و دهه معلولان تغییرات مشهودی در طرز تلقی از معلول و معلولیت به وجود آمد در دیدگاه جدید معلولیت محرومیت نیست و بر میزان توانایی فرد معلول نه ناتوانی او</w:t>
      </w:r>
      <w:r w:rsidR="005745CE" w:rsidRPr="002A5964">
        <w:rPr>
          <w:rtl/>
          <w:lang w:bidi="fa-IR"/>
        </w:rPr>
        <w:t xml:space="preserve"> تا</w:t>
      </w:r>
      <w:r w:rsidR="000D3CC0" w:rsidRPr="002A5964">
        <w:rPr>
          <w:rtl/>
          <w:lang w:bidi="fa-IR"/>
        </w:rPr>
        <w:t>کید می‌شود و برای ترویج حقوق معلول</w:t>
      </w:r>
      <w:r w:rsidR="005745CE" w:rsidRPr="002A5964">
        <w:rPr>
          <w:rtl/>
          <w:lang w:bidi="fa-IR"/>
        </w:rPr>
        <w:t xml:space="preserve">ان آزادی انتخاب و فرصت‌های مساوی </w:t>
      </w:r>
      <w:r w:rsidR="006813C7" w:rsidRPr="002A5964">
        <w:rPr>
          <w:rtl/>
          <w:lang w:bidi="fa-IR"/>
        </w:rPr>
        <w:t>تل</w:t>
      </w:r>
      <w:r w:rsidR="00CE38B4" w:rsidRPr="002A5964">
        <w:rPr>
          <w:rtl/>
          <w:lang w:bidi="fa-IR"/>
        </w:rPr>
        <w:t>اش شده و سعی بر این است که محیط با نیازهای معلولان هماهنگ شود</w:t>
      </w:r>
      <w:r w:rsidR="00B0586D" w:rsidRPr="002A5964">
        <w:rPr>
          <w:rtl/>
          <w:lang w:bidi="fa-IR"/>
        </w:rPr>
        <w:t>. دی</w:t>
      </w:r>
      <w:r w:rsidR="00CE38B4" w:rsidRPr="002A5964">
        <w:rPr>
          <w:rtl/>
          <w:lang w:bidi="fa-IR"/>
        </w:rPr>
        <w:t>دگاه جدید تلاش می‌کند نگرش جامعه را به معلولان تغییر دهد و باعث کمک به آنها برای قبول مسئولیت کامل به عنوان یک شهروند فعال</w:t>
      </w:r>
      <w:r w:rsidR="00B0586D" w:rsidRPr="002A5964">
        <w:rPr>
          <w:rtl/>
          <w:lang w:bidi="fa-IR"/>
        </w:rPr>
        <w:t xml:space="preserve"> و عادی </w:t>
      </w:r>
      <w:r w:rsidR="00CE38B4" w:rsidRPr="002A5964">
        <w:rPr>
          <w:rtl/>
          <w:lang w:bidi="fa-IR"/>
        </w:rPr>
        <w:t>‌شود</w:t>
      </w:r>
      <w:r w:rsidR="000E6207" w:rsidRPr="002A5964">
        <w:rPr>
          <w:rtl/>
          <w:lang w:bidi="fa-IR"/>
        </w:rPr>
        <w:t xml:space="preserve"> </w:t>
      </w:r>
      <w:r w:rsidR="00B745DD" w:rsidRPr="002A5964">
        <w:rPr>
          <w:rtl/>
          <w:lang w:bidi="fa-IR"/>
        </w:rPr>
        <w:t>در سال ۲۰۰۶ کنوانسیون جهانی حقوق معلولان توسط مجمع عمومی سازمان ملل به تصویب رسید</w:t>
      </w:r>
      <w:r w:rsidR="001D7DD7" w:rsidRPr="002A5964">
        <w:rPr>
          <w:rtl/>
          <w:lang w:bidi="fa-IR"/>
        </w:rPr>
        <w:t xml:space="preserve"> هدف</w:t>
      </w:r>
      <w:r w:rsidR="00B745DD" w:rsidRPr="002A5964">
        <w:rPr>
          <w:rtl/>
          <w:lang w:bidi="fa-IR"/>
        </w:rPr>
        <w:t xml:space="preserve"> این کنوانسیون</w:t>
      </w:r>
      <w:r w:rsidR="001D7DD7" w:rsidRPr="002A5964">
        <w:rPr>
          <w:rtl/>
          <w:lang w:bidi="fa-IR"/>
        </w:rPr>
        <w:t xml:space="preserve"> که دارای ۸ اصل اساسی ۵۰ ماده می‌باشد شناسایی موانعیست که اشخاص معلول بر سر استیفای کامل حقوقشان با آن مواجهند نیز تاکیدی است بر ارزش‌های بنیادین حقوق انسانی یعنی کرامت </w:t>
      </w:r>
      <w:r w:rsidR="008E0020" w:rsidRPr="002A5964">
        <w:rPr>
          <w:lang w:bidi="fa-IR"/>
        </w:rPr>
        <w:t>Dignity</w:t>
      </w:r>
      <w:r w:rsidR="001D7DD7" w:rsidRPr="002A5964">
        <w:rPr>
          <w:rtl/>
          <w:lang w:bidi="fa-IR"/>
        </w:rPr>
        <w:t xml:space="preserve"> برابری </w:t>
      </w:r>
      <w:r w:rsidR="008E0020" w:rsidRPr="002A5964">
        <w:rPr>
          <w:lang w:bidi="fa-IR"/>
        </w:rPr>
        <w:t>Eq</w:t>
      </w:r>
      <w:r w:rsidR="00930E4C" w:rsidRPr="002A5964">
        <w:rPr>
          <w:lang w:bidi="fa-IR"/>
        </w:rPr>
        <w:t>uality</w:t>
      </w:r>
      <w:r w:rsidR="001D7DD7" w:rsidRPr="002A5964">
        <w:rPr>
          <w:rtl/>
          <w:lang w:bidi="fa-IR"/>
        </w:rPr>
        <w:t>و عدالت اجتماعی</w:t>
      </w:r>
      <w:r w:rsidR="00930E4C" w:rsidRPr="002A5964">
        <w:rPr>
          <w:lang w:bidi="fa-IR"/>
        </w:rPr>
        <w:t xml:space="preserve">Social </w:t>
      </w:r>
      <w:proofErr w:type="spellStart"/>
      <w:r w:rsidR="00930E4C" w:rsidRPr="002A5964">
        <w:rPr>
          <w:lang w:bidi="fa-IR"/>
        </w:rPr>
        <w:t>Jasti</w:t>
      </w:r>
      <w:r w:rsidR="002F7319" w:rsidRPr="002A5964">
        <w:rPr>
          <w:lang w:bidi="fa-IR"/>
        </w:rPr>
        <w:t>ce</w:t>
      </w:r>
      <w:proofErr w:type="spellEnd"/>
    </w:p>
    <w:p w:rsidR="0087089B" w:rsidRDefault="0087089B" w:rsidP="00245AA8">
      <w:pPr>
        <w:pStyle w:val="NoSpacing"/>
        <w:bidi/>
        <w:spacing w:line="360" w:lineRule="auto"/>
        <w:jc w:val="lowKashida"/>
        <w:rPr>
          <w:b/>
          <w:bCs/>
          <w:u w:val="single"/>
          <w:rtl/>
          <w:lang w:bidi="fa-IR"/>
        </w:rPr>
      </w:pPr>
    </w:p>
    <w:p w:rsidR="00245AA8" w:rsidRPr="00245AA8" w:rsidRDefault="00245AA8" w:rsidP="0087089B">
      <w:pPr>
        <w:pStyle w:val="NoSpacing"/>
        <w:bidi/>
        <w:spacing w:line="360" w:lineRule="auto"/>
        <w:jc w:val="lowKashida"/>
        <w:rPr>
          <w:b/>
          <w:bCs/>
          <w:u w:val="single"/>
          <w:rtl/>
          <w:lang w:bidi="fa-IR"/>
        </w:rPr>
      </w:pPr>
      <w:r w:rsidRPr="00245AA8">
        <w:rPr>
          <w:rFonts w:hint="cs"/>
          <w:b/>
          <w:bCs/>
          <w:u w:val="single"/>
          <w:rtl/>
          <w:lang w:bidi="fa-IR"/>
        </w:rPr>
        <w:t>تعریف مفهوم معلولیت</w:t>
      </w:r>
    </w:p>
    <w:p w:rsidR="00FC4F61" w:rsidRDefault="00105797" w:rsidP="003A4439">
      <w:pPr>
        <w:pStyle w:val="NoSpacing"/>
        <w:bidi/>
        <w:spacing w:line="360" w:lineRule="auto"/>
        <w:jc w:val="lowKashida"/>
        <w:rPr>
          <w:rtl/>
          <w:lang w:bidi="fa-IR"/>
        </w:rPr>
      </w:pPr>
      <w:r w:rsidRPr="002A5964">
        <w:rPr>
          <w:rtl/>
          <w:lang w:bidi="fa-IR"/>
        </w:rPr>
        <w:t>در تعریف معلولیت از کریمی درمنی آمده است</w:t>
      </w:r>
      <w:r w:rsidR="00245AA8">
        <w:rPr>
          <w:rFonts w:hint="cs"/>
          <w:rtl/>
          <w:lang w:bidi="fa-IR"/>
        </w:rPr>
        <w:t>:</w:t>
      </w:r>
    </w:p>
    <w:p w:rsidR="00814376" w:rsidRPr="002A5964" w:rsidRDefault="00105797" w:rsidP="00FC4F61">
      <w:pPr>
        <w:pStyle w:val="NoSpacing"/>
        <w:bidi/>
        <w:spacing w:line="360" w:lineRule="auto"/>
        <w:jc w:val="lowKashida"/>
        <w:rPr>
          <w:lang w:bidi="fa-IR"/>
        </w:rPr>
      </w:pPr>
      <w:r w:rsidRPr="002A5964">
        <w:rPr>
          <w:rtl/>
          <w:lang w:bidi="fa-IR"/>
        </w:rPr>
        <w:lastRenderedPageBreak/>
        <w:t xml:space="preserve"> معلولیت </w:t>
      </w:r>
      <w:r w:rsidR="00FC4F61">
        <w:rPr>
          <w:rFonts w:hint="cs"/>
          <w:rtl/>
          <w:lang w:bidi="fa-IR"/>
        </w:rPr>
        <w:t>مرت</w:t>
      </w:r>
      <w:r w:rsidRPr="002A5964">
        <w:rPr>
          <w:rtl/>
          <w:lang w:bidi="fa-IR"/>
        </w:rPr>
        <w:t xml:space="preserve">بط است با محرومیت‌هایی که فرد در نتیجه نقص یا اختلال ناتوانی تجربه می‌کند در واقع ناتوانی پیامد نقص </w:t>
      </w:r>
      <w:r w:rsidR="00245AA8">
        <w:rPr>
          <w:rtl/>
          <w:lang w:bidi="fa-IR"/>
        </w:rPr>
        <w:t>در عملکرد و فعالیت فرد</w:t>
      </w:r>
      <w:r w:rsidRPr="002A5964">
        <w:rPr>
          <w:rtl/>
          <w:lang w:bidi="fa-IR"/>
        </w:rPr>
        <w:t xml:space="preserve"> هر دلیلی می‌باشد به عبارتی هرگونه فقدان یا </w:t>
      </w:r>
      <w:r w:rsidRPr="00894CA2">
        <w:rPr>
          <w:b/>
          <w:bCs/>
          <w:u w:val="single"/>
          <w:rtl/>
          <w:lang w:bidi="fa-IR"/>
        </w:rPr>
        <w:t>محدودیت</w:t>
      </w:r>
      <w:r w:rsidRPr="002A5964">
        <w:rPr>
          <w:rtl/>
          <w:lang w:bidi="fa-IR"/>
        </w:rPr>
        <w:t xml:space="preserve"> </w:t>
      </w:r>
      <w:r w:rsidR="00894CA2">
        <w:rPr>
          <w:rFonts w:hint="cs"/>
          <w:rtl/>
          <w:lang w:bidi="fa-IR"/>
        </w:rPr>
        <w:t xml:space="preserve"> </w:t>
      </w:r>
      <w:r w:rsidRPr="002A5964">
        <w:rPr>
          <w:rtl/>
          <w:lang w:bidi="fa-IR"/>
        </w:rPr>
        <w:t>توانایی انجام دادن فعالیت‌هایی که در سطح طبیعی از هر انسانی انتظار می‌رود</w:t>
      </w:r>
      <w:r w:rsidR="00814376" w:rsidRPr="002A5964">
        <w:rPr>
          <w:rtl/>
          <w:lang w:bidi="fa-IR"/>
        </w:rPr>
        <w:t xml:space="preserve"> و یا کاهش فرصت برای مشارکت در زندگی اجتماعی در سطحی برابر با دیگران</w:t>
      </w:r>
    </w:p>
    <w:p w:rsidR="0087089B" w:rsidRDefault="0087089B" w:rsidP="003A4439">
      <w:pPr>
        <w:pStyle w:val="NoSpacing"/>
        <w:bidi/>
        <w:spacing w:line="360" w:lineRule="auto"/>
        <w:jc w:val="lowKashida"/>
        <w:rPr>
          <w:rtl/>
          <w:lang w:bidi="fa-IR"/>
        </w:rPr>
      </w:pPr>
    </w:p>
    <w:p w:rsidR="00894CA2" w:rsidRPr="00894CA2" w:rsidRDefault="00105797" w:rsidP="0087089B">
      <w:pPr>
        <w:pStyle w:val="NoSpacing"/>
        <w:bidi/>
        <w:spacing w:line="360" w:lineRule="auto"/>
        <w:jc w:val="lowKashida"/>
        <w:rPr>
          <w:b/>
          <w:bCs/>
          <w:u w:val="single"/>
          <w:rtl/>
          <w:lang w:bidi="fa-IR"/>
        </w:rPr>
      </w:pPr>
      <w:r w:rsidRPr="002A5964">
        <w:rPr>
          <w:rtl/>
          <w:lang w:bidi="fa-IR"/>
        </w:rPr>
        <w:t xml:space="preserve"> </w:t>
      </w:r>
      <w:r w:rsidR="00E02DA7" w:rsidRPr="00894CA2">
        <w:rPr>
          <w:b/>
          <w:bCs/>
          <w:u w:val="single"/>
          <w:rtl/>
          <w:lang w:bidi="fa-IR"/>
        </w:rPr>
        <w:t>انواع معلولیت معلولین</w:t>
      </w:r>
    </w:p>
    <w:p w:rsidR="00207C6D" w:rsidRDefault="00E02DA7" w:rsidP="00A93EB5">
      <w:pPr>
        <w:pStyle w:val="NoSpacing"/>
        <w:bidi/>
        <w:spacing w:line="360" w:lineRule="auto"/>
        <w:jc w:val="lowKashida"/>
        <w:rPr>
          <w:rtl/>
          <w:lang w:bidi="fa-IR"/>
        </w:rPr>
      </w:pPr>
      <w:r w:rsidRPr="002A5964">
        <w:rPr>
          <w:rtl/>
          <w:lang w:bidi="fa-IR"/>
        </w:rPr>
        <w:t xml:space="preserve"> به چند دسته تقسیم می‌شوند جسمی</w:t>
      </w:r>
      <w:r w:rsidR="00EF2BCA">
        <w:rPr>
          <w:rFonts w:hint="cs"/>
          <w:rtl/>
          <w:lang w:bidi="fa-IR"/>
        </w:rPr>
        <w:t xml:space="preserve"> </w:t>
      </w:r>
      <w:r w:rsidR="00E104BD">
        <w:rPr>
          <w:rFonts w:hint="cs"/>
          <w:rtl/>
          <w:lang w:bidi="fa-IR"/>
        </w:rPr>
        <w:t xml:space="preserve"> </w:t>
      </w:r>
      <w:r w:rsidR="00207C6D">
        <w:rPr>
          <w:rFonts w:hint="cs"/>
          <w:rtl/>
          <w:lang w:bidi="fa-IR"/>
        </w:rPr>
        <w:t>-</w:t>
      </w:r>
      <w:r w:rsidRPr="002A5964">
        <w:rPr>
          <w:rtl/>
          <w:lang w:bidi="fa-IR"/>
        </w:rPr>
        <w:t xml:space="preserve"> ذهنی</w:t>
      </w:r>
      <w:r w:rsidR="00207C6D">
        <w:rPr>
          <w:rFonts w:hint="cs"/>
          <w:rtl/>
          <w:lang w:bidi="fa-IR"/>
        </w:rPr>
        <w:t xml:space="preserve"> و</w:t>
      </w:r>
      <w:r w:rsidRPr="002A5964">
        <w:rPr>
          <w:rtl/>
          <w:lang w:bidi="fa-IR"/>
        </w:rPr>
        <w:t xml:space="preserve"> روانی </w:t>
      </w:r>
      <w:r w:rsidR="00207C6D">
        <w:rPr>
          <w:rtl/>
          <w:lang w:bidi="fa-IR"/>
        </w:rPr>
        <w:t>–</w:t>
      </w:r>
      <w:r w:rsidR="00207C6D">
        <w:rPr>
          <w:rFonts w:hint="cs"/>
          <w:rtl/>
          <w:lang w:bidi="fa-IR"/>
        </w:rPr>
        <w:t xml:space="preserve"> </w:t>
      </w:r>
      <w:r w:rsidRPr="002A5964">
        <w:rPr>
          <w:rtl/>
          <w:lang w:bidi="fa-IR"/>
        </w:rPr>
        <w:t>اجتماعی</w:t>
      </w:r>
    </w:p>
    <w:p w:rsidR="00A65CFD" w:rsidRDefault="000C10C4" w:rsidP="00A65CFD">
      <w:pPr>
        <w:pStyle w:val="NoSpacing"/>
        <w:bidi/>
        <w:spacing w:line="360" w:lineRule="auto"/>
        <w:jc w:val="lowKashida"/>
        <w:rPr>
          <w:rtl/>
          <w:lang w:bidi="fa-IR"/>
        </w:rPr>
      </w:pPr>
      <w:r>
        <w:rPr>
          <w:rtl/>
          <w:lang w:bidi="fa-IR"/>
        </w:rPr>
        <w:t xml:space="preserve">معلولیت جسمی </w:t>
      </w:r>
      <w:r w:rsidR="004919A2">
        <w:rPr>
          <w:rtl/>
          <w:lang w:bidi="fa-IR"/>
        </w:rPr>
        <w:t>به چهار دسته کلی جسمی</w:t>
      </w:r>
      <w:r w:rsidR="004919A2">
        <w:rPr>
          <w:rFonts w:hint="cs"/>
          <w:rtl/>
          <w:lang w:bidi="fa-IR"/>
        </w:rPr>
        <w:t>-</w:t>
      </w:r>
      <w:r w:rsidR="004919A2">
        <w:rPr>
          <w:rtl/>
          <w:lang w:bidi="fa-IR"/>
        </w:rPr>
        <w:t xml:space="preserve"> حرکتی </w:t>
      </w:r>
      <w:r w:rsidR="004919A2">
        <w:rPr>
          <w:rFonts w:hint="cs"/>
          <w:rtl/>
          <w:lang w:bidi="fa-IR"/>
        </w:rPr>
        <w:t>،</w:t>
      </w:r>
      <w:r w:rsidR="004919A2">
        <w:rPr>
          <w:rtl/>
          <w:lang w:bidi="fa-IR"/>
        </w:rPr>
        <w:t>ا</w:t>
      </w:r>
      <w:r w:rsidR="004919A2">
        <w:rPr>
          <w:rFonts w:hint="cs"/>
          <w:rtl/>
          <w:lang w:bidi="fa-IR"/>
        </w:rPr>
        <w:t>ح</w:t>
      </w:r>
      <w:r w:rsidR="004919A2">
        <w:rPr>
          <w:rtl/>
          <w:lang w:bidi="fa-IR"/>
        </w:rPr>
        <w:t>شایی</w:t>
      </w:r>
      <w:r w:rsidR="004919A2">
        <w:rPr>
          <w:rFonts w:hint="cs"/>
          <w:rtl/>
          <w:lang w:bidi="fa-IR"/>
        </w:rPr>
        <w:t>،</w:t>
      </w:r>
      <w:r w:rsidR="004919A2">
        <w:rPr>
          <w:rtl/>
          <w:lang w:bidi="fa-IR"/>
        </w:rPr>
        <w:t xml:space="preserve"> حسی </w:t>
      </w:r>
      <w:r w:rsidR="004919A2">
        <w:rPr>
          <w:rFonts w:hint="cs"/>
          <w:rtl/>
          <w:lang w:bidi="fa-IR"/>
        </w:rPr>
        <w:t>،</w:t>
      </w:r>
      <w:r w:rsidR="004919A2">
        <w:rPr>
          <w:rtl/>
          <w:lang w:bidi="fa-IR"/>
        </w:rPr>
        <w:t>سالمند</w:t>
      </w:r>
      <w:r w:rsidR="004919A2">
        <w:rPr>
          <w:rFonts w:hint="cs"/>
          <w:rtl/>
          <w:lang w:bidi="fa-IR"/>
        </w:rPr>
        <w:t>ان</w:t>
      </w:r>
    </w:p>
    <w:p w:rsidR="0046120B" w:rsidRDefault="007F0FD0" w:rsidP="00136002">
      <w:pPr>
        <w:pStyle w:val="NoSpacing"/>
        <w:bidi/>
        <w:spacing w:line="360" w:lineRule="auto"/>
        <w:jc w:val="lowKashida"/>
        <w:rPr>
          <w:rtl/>
          <w:lang w:bidi="fa-IR"/>
        </w:rPr>
      </w:pPr>
      <w:r>
        <w:rPr>
          <w:rFonts w:hint="cs"/>
          <w:rtl/>
          <w:lang w:bidi="fa-IR"/>
        </w:rPr>
        <w:t xml:space="preserve">شایع ترین </w:t>
      </w:r>
      <w:r w:rsidR="0046120B">
        <w:rPr>
          <w:rFonts w:hint="cs"/>
          <w:rtl/>
          <w:lang w:bidi="fa-IR"/>
        </w:rPr>
        <w:t xml:space="preserve">آسیب </w:t>
      </w:r>
      <w:r w:rsidR="0047391B">
        <w:rPr>
          <w:rFonts w:hint="cs"/>
          <w:rtl/>
          <w:lang w:bidi="fa-IR"/>
        </w:rPr>
        <w:t xml:space="preserve">ها یا بیماری ها </w:t>
      </w:r>
      <w:r>
        <w:rPr>
          <w:rFonts w:hint="cs"/>
          <w:rtl/>
          <w:lang w:bidi="fa-IR"/>
        </w:rPr>
        <w:t>که پیامد ان معلولیت</w:t>
      </w:r>
      <w:r w:rsidR="0047391B">
        <w:rPr>
          <w:rFonts w:hint="cs"/>
          <w:rtl/>
          <w:lang w:bidi="fa-IR"/>
        </w:rPr>
        <w:t xml:space="preserve"> جسمی -حرکتی است شامل : </w:t>
      </w:r>
      <w:r w:rsidR="00087D01">
        <w:rPr>
          <w:rFonts w:hint="cs"/>
          <w:rtl/>
          <w:lang w:bidi="fa-IR"/>
        </w:rPr>
        <w:t>فلج اطفال</w:t>
      </w:r>
      <w:r w:rsidR="00136002">
        <w:rPr>
          <w:rFonts w:hint="cs"/>
          <w:lang w:bidi="fa-IR"/>
        </w:rPr>
        <w:t>polio</w:t>
      </w:r>
      <w:r w:rsidR="00087D01">
        <w:rPr>
          <w:rtl/>
          <w:lang w:bidi="fa-IR"/>
        </w:rPr>
        <w:t xml:space="preserve"> </w:t>
      </w:r>
      <w:r w:rsidR="00136002">
        <w:rPr>
          <w:rFonts w:hint="cs"/>
          <w:rtl/>
          <w:lang w:bidi="fa-IR"/>
        </w:rPr>
        <w:t>،</w:t>
      </w:r>
      <w:r w:rsidR="00087D01">
        <w:rPr>
          <w:rtl/>
          <w:lang w:bidi="fa-IR"/>
        </w:rPr>
        <w:t xml:space="preserve">فلج مغزی </w:t>
      </w:r>
      <w:r w:rsidR="00A805A3">
        <w:rPr>
          <w:rFonts w:hint="cs"/>
          <w:rtl/>
          <w:lang w:bidi="fa-IR"/>
        </w:rPr>
        <w:t xml:space="preserve">( </w:t>
      </w:r>
      <w:r w:rsidR="00A805A3">
        <w:rPr>
          <w:rFonts w:hint="cs"/>
          <w:lang w:bidi="fa-IR"/>
        </w:rPr>
        <w:t>CP</w:t>
      </w:r>
      <w:r w:rsidR="0008488C">
        <w:rPr>
          <w:rFonts w:hint="cs"/>
          <w:rtl/>
          <w:lang w:bidi="fa-IR"/>
        </w:rPr>
        <w:t xml:space="preserve"> ) د</w:t>
      </w:r>
      <w:r w:rsidR="0008488C">
        <w:rPr>
          <w:rtl/>
          <w:lang w:bidi="fa-IR"/>
        </w:rPr>
        <w:t>یستروفی</w:t>
      </w:r>
      <w:r w:rsidR="0008488C">
        <w:rPr>
          <w:rFonts w:hint="cs"/>
          <w:rtl/>
          <w:lang w:bidi="fa-IR"/>
        </w:rPr>
        <w:t xml:space="preserve"> ها</w:t>
      </w:r>
      <w:r w:rsidR="00087D01">
        <w:rPr>
          <w:rtl/>
          <w:lang w:bidi="fa-IR"/>
        </w:rPr>
        <w:t>ی عضلانی</w:t>
      </w:r>
      <w:r w:rsidR="0008488C">
        <w:rPr>
          <w:rFonts w:hint="cs"/>
          <w:rtl/>
          <w:lang w:bidi="fa-IR"/>
        </w:rPr>
        <w:t>،</w:t>
      </w:r>
      <w:r w:rsidR="00087D01">
        <w:rPr>
          <w:rtl/>
          <w:lang w:bidi="fa-IR"/>
        </w:rPr>
        <w:t xml:space="preserve"> سکته مغزی</w:t>
      </w:r>
      <w:r w:rsidR="00B003D8">
        <w:rPr>
          <w:rFonts w:hint="cs"/>
          <w:rtl/>
          <w:lang w:bidi="fa-IR"/>
        </w:rPr>
        <w:t>(</w:t>
      </w:r>
      <w:r w:rsidR="00B003D8">
        <w:rPr>
          <w:rFonts w:hint="cs"/>
          <w:lang w:bidi="fa-IR"/>
        </w:rPr>
        <w:t>CVA</w:t>
      </w:r>
      <w:r w:rsidR="00B003D8">
        <w:rPr>
          <w:rFonts w:hint="cs"/>
          <w:rtl/>
          <w:lang w:bidi="fa-IR"/>
        </w:rPr>
        <w:t>)</w:t>
      </w:r>
      <w:r w:rsidR="00087D01">
        <w:rPr>
          <w:rtl/>
          <w:lang w:bidi="fa-IR"/>
        </w:rPr>
        <w:t xml:space="preserve"> </w:t>
      </w:r>
      <w:r w:rsidR="00B003D8">
        <w:rPr>
          <w:rFonts w:hint="cs"/>
          <w:rtl/>
          <w:lang w:bidi="fa-IR"/>
        </w:rPr>
        <w:t>،</w:t>
      </w:r>
      <w:r w:rsidR="00087D01">
        <w:rPr>
          <w:rtl/>
          <w:lang w:bidi="fa-IR"/>
        </w:rPr>
        <w:t>ام اس</w:t>
      </w:r>
      <w:r w:rsidR="00FB6318">
        <w:rPr>
          <w:rFonts w:hint="cs"/>
          <w:rtl/>
          <w:lang w:bidi="fa-IR"/>
        </w:rPr>
        <w:t xml:space="preserve">، </w:t>
      </w:r>
      <w:r w:rsidR="00087D01">
        <w:rPr>
          <w:rtl/>
          <w:lang w:bidi="fa-IR"/>
        </w:rPr>
        <w:t xml:space="preserve"> ضایعه نخاعی و</w:t>
      </w:r>
      <w:r w:rsidR="00FB6318">
        <w:rPr>
          <w:rFonts w:hint="cs"/>
          <w:rtl/>
          <w:lang w:bidi="fa-IR"/>
        </w:rPr>
        <w:t>...</w:t>
      </w:r>
    </w:p>
    <w:p w:rsidR="00397662" w:rsidRDefault="003E4221" w:rsidP="00397662">
      <w:pPr>
        <w:pStyle w:val="NoSpacing"/>
        <w:bidi/>
        <w:spacing w:line="360" w:lineRule="auto"/>
        <w:jc w:val="lowKashida"/>
        <w:rPr>
          <w:rtl/>
          <w:lang w:bidi="fa-IR"/>
        </w:rPr>
      </w:pPr>
      <w:r>
        <w:rPr>
          <w:rFonts w:hint="cs"/>
          <w:rtl/>
          <w:lang w:bidi="fa-IR"/>
        </w:rPr>
        <w:t>ن</w:t>
      </w:r>
      <w:r w:rsidR="007A3645">
        <w:rPr>
          <w:rFonts w:hint="cs"/>
          <w:rtl/>
          <w:lang w:bidi="fa-IR"/>
        </w:rPr>
        <w:t>اب</w:t>
      </w:r>
      <w:r w:rsidR="0056381F">
        <w:rPr>
          <w:rFonts w:hint="cs"/>
          <w:rtl/>
          <w:lang w:bidi="fa-IR"/>
        </w:rPr>
        <w:t>ینایان و ناشنوایان</w:t>
      </w:r>
      <w:r w:rsidR="00BF76C5">
        <w:rPr>
          <w:rFonts w:hint="cs"/>
          <w:rtl/>
          <w:lang w:bidi="fa-IR"/>
        </w:rPr>
        <w:t xml:space="preserve"> نیز</w:t>
      </w:r>
      <w:r w:rsidR="007E7C91">
        <w:rPr>
          <w:rFonts w:hint="cs"/>
          <w:rtl/>
          <w:lang w:bidi="fa-IR"/>
        </w:rPr>
        <w:t xml:space="preserve"> از دسته</w:t>
      </w:r>
      <w:r w:rsidR="007A3645">
        <w:rPr>
          <w:rFonts w:hint="cs"/>
          <w:rtl/>
          <w:lang w:bidi="fa-IR"/>
        </w:rPr>
        <w:t xml:space="preserve"> معلولیت </w:t>
      </w:r>
      <w:r w:rsidR="007E7C91">
        <w:rPr>
          <w:rFonts w:hint="cs"/>
          <w:rtl/>
          <w:lang w:bidi="fa-IR"/>
        </w:rPr>
        <w:t xml:space="preserve">های </w:t>
      </w:r>
      <w:r w:rsidR="007A3645">
        <w:rPr>
          <w:rFonts w:hint="cs"/>
          <w:rtl/>
          <w:lang w:bidi="fa-IR"/>
        </w:rPr>
        <w:t xml:space="preserve">حسی </w:t>
      </w:r>
      <w:r w:rsidR="006202F9">
        <w:rPr>
          <w:rFonts w:hint="cs"/>
          <w:rtl/>
          <w:lang w:bidi="fa-IR"/>
        </w:rPr>
        <w:t xml:space="preserve"> از دسته بندی </w:t>
      </w:r>
      <w:r w:rsidR="00BF76C5">
        <w:rPr>
          <w:rFonts w:hint="cs"/>
          <w:rtl/>
          <w:lang w:bidi="fa-IR"/>
        </w:rPr>
        <w:t xml:space="preserve">جسمی </w:t>
      </w:r>
      <w:r w:rsidR="007A3645">
        <w:rPr>
          <w:rFonts w:hint="cs"/>
          <w:rtl/>
          <w:lang w:bidi="fa-IR"/>
        </w:rPr>
        <w:t xml:space="preserve">بشمار </w:t>
      </w:r>
      <w:r w:rsidR="0056381F">
        <w:rPr>
          <w:rFonts w:hint="cs"/>
          <w:rtl/>
          <w:lang w:bidi="fa-IR"/>
        </w:rPr>
        <w:t>میروند</w:t>
      </w:r>
    </w:p>
    <w:p w:rsidR="003E4221" w:rsidRPr="002A5964" w:rsidRDefault="003E4221" w:rsidP="003E4221">
      <w:pPr>
        <w:pStyle w:val="NoSpacing"/>
        <w:bidi/>
        <w:spacing w:line="360" w:lineRule="auto"/>
        <w:jc w:val="lowKashida"/>
        <w:rPr>
          <w:lang w:bidi="fa-IR"/>
        </w:rPr>
      </w:pPr>
    </w:p>
    <w:p w:rsidR="00855550" w:rsidRDefault="0035236A" w:rsidP="003A4439">
      <w:pPr>
        <w:pStyle w:val="NoSpacing"/>
        <w:bidi/>
        <w:spacing w:line="360" w:lineRule="auto"/>
        <w:jc w:val="lowKashida"/>
        <w:rPr>
          <w:rtl/>
          <w:lang w:bidi="fa-IR"/>
        </w:rPr>
      </w:pPr>
      <w:r w:rsidRPr="002A5964">
        <w:rPr>
          <w:rtl/>
          <w:lang w:bidi="fa-IR"/>
        </w:rPr>
        <w:t>نیازهای معلولان معمولا به سه دسته تقسیم می‌شوند</w:t>
      </w:r>
      <w:r w:rsidR="00855550">
        <w:rPr>
          <w:rFonts w:hint="cs"/>
          <w:rtl/>
          <w:lang w:bidi="fa-IR"/>
        </w:rPr>
        <w:t>:</w:t>
      </w:r>
    </w:p>
    <w:p w:rsidR="00855550" w:rsidRDefault="0035236A" w:rsidP="00855550">
      <w:pPr>
        <w:pStyle w:val="NoSpacing"/>
        <w:bidi/>
        <w:spacing w:line="360" w:lineRule="auto"/>
        <w:jc w:val="lowKashida"/>
        <w:rPr>
          <w:rtl/>
          <w:lang w:bidi="fa-IR"/>
        </w:rPr>
      </w:pPr>
      <w:r w:rsidRPr="002A5964">
        <w:rPr>
          <w:rtl/>
          <w:lang w:bidi="fa-IR"/>
        </w:rPr>
        <w:t xml:space="preserve"> </w:t>
      </w:r>
      <w:r w:rsidRPr="00855550">
        <w:rPr>
          <w:b/>
          <w:bCs/>
          <w:u w:val="single"/>
          <w:rtl/>
          <w:lang w:bidi="fa-IR"/>
        </w:rPr>
        <w:t xml:space="preserve">نیازهای احساس شده </w:t>
      </w:r>
      <w:r w:rsidRPr="002A5964">
        <w:rPr>
          <w:rtl/>
          <w:lang w:bidi="fa-IR"/>
        </w:rPr>
        <w:t>که شامل انتظارات</w:t>
      </w:r>
      <w:r w:rsidR="00207C6D">
        <w:rPr>
          <w:rtl/>
          <w:lang w:bidi="fa-IR"/>
        </w:rPr>
        <w:t xml:space="preserve"> </w:t>
      </w:r>
      <w:r w:rsidR="00A42B9E">
        <w:rPr>
          <w:rFonts w:hint="cs"/>
          <w:rtl/>
          <w:lang w:bidi="fa-IR"/>
        </w:rPr>
        <w:t>افراد</w:t>
      </w:r>
      <w:r w:rsidRPr="002A5964">
        <w:rPr>
          <w:rtl/>
          <w:lang w:bidi="fa-IR"/>
        </w:rPr>
        <w:t xml:space="preserve"> معلول و خانواده‌های آنها</w:t>
      </w:r>
      <w:r w:rsidR="00855550">
        <w:rPr>
          <w:rFonts w:hint="cs"/>
          <w:rtl/>
          <w:lang w:bidi="fa-IR"/>
        </w:rPr>
        <w:t xml:space="preserve"> ا</w:t>
      </w:r>
      <w:r w:rsidRPr="002A5964">
        <w:rPr>
          <w:rtl/>
          <w:lang w:bidi="fa-IR"/>
        </w:rPr>
        <w:t xml:space="preserve">ست که بسیار تحت تاثیر مسائل فرهنگی ارزش‌های حاکم بر جامعه است </w:t>
      </w:r>
    </w:p>
    <w:p w:rsidR="00855550" w:rsidRDefault="0035236A" w:rsidP="00855550">
      <w:pPr>
        <w:pStyle w:val="NoSpacing"/>
        <w:bidi/>
        <w:spacing w:line="360" w:lineRule="auto"/>
        <w:jc w:val="lowKashida"/>
        <w:rPr>
          <w:rtl/>
          <w:lang w:bidi="fa-IR"/>
        </w:rPr>
      </w:pPr>
      <w:r w:rsidRPr="00855550">
        <w:rPr>
          <w:b/>
          <w:bCs/>
          <w:u w:val="single"/>
          <w:rtl/>
          <w:lang w:bidi="fa-IR"/>
        </w:rPr>
        <w:t>نیازهای بیان شده</w:t>
      </w:r>
      <w:r w:rsidRPr="002A5964">
        <w:rPr>
          <w:rtl/>
          <w:lang w:bidi="fa-IR"/>
        </w:rPr>
        <w:t xml:space="preserve"> مجموعه اقداماتی است که افراد معلول و خانواده‌های آنها برای دریافت کمک انجام می‌دهند و ضرورت دارد که برای پیشگیری از سرخوردگی آنها این نیازها به صورت واقعی و کارشناسانه تحلیل شود</w:t>
      </w:r>
      <w:r w:rsidR="00855550">
        <w:rPr>
          <w:rtl/>
          <w:lang w:bidi="fa-IR"/>
        </w:rPr>
        <w:t xml:space="preserve"> </w:t>
      </w:r>
    </w:p>
    <w:p w:rsidR="006813C7" w:rsidRDefault="0035236A" w:rsidP="00855550">
      <w:pPr>
        <w:pStyle w:val="NoSpacing"/>
        <w:bidi/>
        <w:spacing w:line="360" w:lineRule="auto"/>
        <w:jc w:val="lowKashida"/>
        <w:rPr>
          <w:rtl/>
          <w:lang w:bidi="fa-IR"/>
        </w:rPr>
      </w:pPr>
      <w:r w:rsidRPr="00987196">
        <w:rPr>
          <w:b/>
          <w:bCs/>
          <w:u w:val="single"/>
          <w:rtl/>
          <w:lang w:bidi="fa-IR"/>
        </w:rPr>
        <w:t>نیازهای ارزیابی شده</w:t>
      </w:r>
      <w:r w:rsidR="00855550" w:rsidRPr="00987196">
        <w:rPr>
          <w:b/>
          <w:bCs/>
          <w:u w:val="single"/>
          <w:rtl/>
          <w:lang w:bidi="fa-IR"/>
        </w:rPr>
        <w:t xml:space="preserve"> </w:t>
      </w:r>
      <w:r w:rsidRPr="002A5964">
        <w:rPr>
          <w:rtl/>
          <w:lang w:bidi="fa-IR"/>
        </w:rPr>
        <w:t>منظور نیازهایی است که متخصصان توانبخشی تعیین می‌کنند که اساس برنامه‌های خدمات توانبخشی بر پایه همین نیازها بنا نهاده شده است</w:t>
      </w:r>
    </w:p>
    <w:p w:rsidR="00987196" w:rsidRPr="002A5964" w:rsidRDefault="00987196" w:rsidP="00987196">
      <w:pPr>
        <w:pStyle w:val="NoSpacing"/>
        <w:bidi/>
        <w:spacing w:line="360" w:lineRule="auto"/>
        <w:jc w:val="lowKashida"/>
        <w:rPr>
          <w:lang w:bidi="fa-IR"/>
        </w:rPr>
      </w:pPr>
    </w:p>
    <w:p w:rsidR="00340FC2" w:rsidRPr="00987196" w:rsidRDefault="001E68E9" w:rsidP="003A4439">
      <w:pPr>
        <w:pStyle w:val="NoSpacing"/>
        <w:bidi/>
        <w:spacing w:line="360" w:lineRule="auto"/>
        <w:jc w:val="lowKashida"/>
        <w:rPr>
          <w:b/>
          <w:bCs/>
          <w:u w:val="single"/>
          <w:lang w:bidi="fa-IR"/>
        </w:rPr>
      </w:pPr>
      <w:r w:rsidRPr="00987196">
        <w:rPr>
          <w:b/>
          <w:bCs/>
          <w:u w:val="single"/>
          <w:rtl/>
          <w:lang w:bidi="fa-IR"/>
        </w:rPr>
        <w:t>کارگروه‌های توانبخشی</w:t>
      </w:r>
    </w:p>
    <w:p w:rsidR="0087089B" w:rsidRDefault="00924964" w:rsidP="003A4439">
      <w:pPr>
        <w:pStyle w:val="NoSpacing"/>
        <w:bidi/>
        <w:spacing w:line="360" w:lineRule="auto"/>
        <w:jc w:val="lowKashida"/>
        <w:rPr>
          <w:rtl/>
          <w:lang w:bidi="fa-IR"/>
        </w:rPr>
      </w:pPr>
      <w:r w:rsidRPr="002A5964">
        <w:rPr>
          <w:rtl/>
          <w:lang w:bidi="fa-IR"/>
        </w:rPr>
        <w:t>اساس کار توانبخشی به فعالیت تیمی به منظور هماهنگ نمودن اقدامات متعدد و متنوعی است</w:t>
      </w:r>
      <w:r w:rsidR="00987196">
        <w:rPr>
          <w:rtl/>
          <w:lang w:bidi="fa-IR"/>
        </w:rPr>
        <w:t xml:space="preserve"> </w:t>
      </w:r>
      <w:r w:rsidRPr="002A5964">
        <w:rPr>
          <w:rtl/>
          <w:lang w:bidi="fa-IR"/>
        </w:rPr>
        <w:t xml:space="preserve">به منظور بازتوانی فرد معلول انجام می‌شود و در قالب سه کارگروه </w:t>
      </w:r>
      <w:r w:rsidR="0087089B">
        <w:rPr>
          <w:rFonts w:hint="cs"/>
          <w:rtl/>
          <w:lang w:bidi="fa-IR"/>
        </w:rPr>
        <w:t>:</w:t>
      </w:r>
    </w:p>
    <w:p w:rsidR="0087089B" w:rsidRDefault="00924964" w:rsidP="0087089B">
      <w:pPr>
        <w:pStyle w:val="NoSpacing"/>
        <w:bidi/>
        <w:spacing w:line="360" w:lineRule="auto"/>
        <w:jc w:val="lowKashida"/>
        <w:rPr>
          <w:b/>
          <w:bCs/>
          <w:u w:val="single"/>
          <w:rtl/>
          <w:lang w:bidi="fa-IR"/>
        </w:rPr>
      </w:pPr>
      <w:r w:rsidRPr="00CA3783">
        <w:rPr>
          <w:b/>
          <w:bCs/>
          <w:u w:val="single"/>
          <w:rtl/>
          <w:lang w:bidi="fa-IR"/>
        </w:rPr>
        <w:t>توانبخشی پزشکی</w:t>
      </w:r>
      <w:r w:rsidR="00CA3783">
        <w:rPr>
          <w:rFonts w:hint="cs"/>
          <w:b/>
          <w:bCs/>
          <w:u w:val="single"/>
          <w:rtl/>
          <w:lang w:bidi="fa-IR"/>
        </w:rPr>
        <w:t>،</w:t>
      </w:r>
    </w:p>
    <w:p w:rsidR="0087089B" w:rsidRDefault="002F0355" w:rsidP="0087089B">
      <w:pPr>
        <w:pStyle w:val="NoSpacing"/>
        <w:bidi/>
        <w:spacing w:line="360" w:lineRule="auto"/>
        <w:jc w:val="lowKashida"/>
        <w:rPr>
          <w:rtl/>
          <w:lang w:bidi="fa-IR"/>
        </w:rPr>
      </w:pPr>
      <w:r w:rsidRPr="002A5964">
        <w:rPr>
          <w:rtl/>
          <w:lang w:bidi="fa-IR"/>
        </w:rPr>
        <w:t xml:space="preserve"> </w:t>
      </w:r>
      <w:r w:rsidRPr="00CA3783">
        <w:rPr>
          <w:b/>
          <w:bCs/>
          <w:u w:val="single"/>
          <w:rtl/>
          <w:lang w:bidi="fa-IR"/>
        </w:rPr>
        <w:t>تو</w:t>
      </w:r>
      <w:r w:rsidR="00924964" w:rsidRPr="00CA3783">
        <w:rPr>
          <w:b/>
          <w:bCs/>
          <w:u w:val="single"/>
          <w:rtl/>
          <w:lang w:bidi="fa-IR"/>
        </w:rPr>
        <w:t>انبخشی حرفه‌ای</w:t>
      </w:r>
      <w:r w:rsidR="0087089B">
        <w:rPr>
          <w:rtl/>
          <w:lang w:bidi="fa-IR"/>
        </w:rPr>
        <w:t xml:space="preserve"> </w:t>
      </w:r>
    </w:p>
    <w:p w:rsidR="00101FD1" w:rsidRDefault="00924964" w:rsidP="0087089B">
      <w:pPr>
        <w:pStyle w:val="NoSpacing"/>
        <w:bidi/>
        <w:spacing w:line="360" w:lineRule="auto"/>
        <w:jc w:val="lowKashida"/>
        <w:rPr>
          <w:b/>
          <w:bCs/>
          <w:u w:val="single"/>
          <w:rtl/>
          <w:lang w:bidi="fa-IR"/>
        </w:rPr>
      </w:pPr>
      <w:r w:rsidRPr="002A5964">
        <w:rPr>
          <w:rtl/>
          <w:lang w:bidi="fa-IR"/>
        </w:rPr>
        <w:t xml:space="preserve"> </w:t>
      </w:r>
      <w:r w:rsidRPr="00CA3783">
        <w:rPr>
          <w:b/>
          <w:bCs/>
          <w:u w:val="single"/>
          <w:rtl/>
          <w:lang w:bidi="fa-IR"/>
        </w:rPr>
        <w:t>توانبخشی اجتماعی</w:t>
      </w:r>
    </w:p>
    <w:p w:rsidR="001E68E9" w:rsidRPr="002A5964" w:rsidRDefault="00101FD1" w:rsidP="00101FD1">
      <w:pPr>
        <w:pStyle w:val="NoSpacing"/>
        <w:bidi/>
        <w:spacing w:line="360" w:lineRule="auto"/>
        <w:jc w:val="lowKashida"/>
        <w:rPr>
          <w:lang w:bidi="fa-IR"/>
        </w:rPr>
      </w:pPr>
      <w:r>
        <w:rPr>
          <w:rFonts w:hint="cs"/>
          <w:rtl/>
          <w:lang w:bidi="fa-IR"/>
        </w:rPr>
        <w:t>که</w:t>
      </w:r>
      <w:r w:rsidR="00904E56" w:rsidRPr="002A5964">
        <w:rPr>
          <w:rtl/>
          <w:lang w:bidi="fa-IR"/>
        </w:rPr>
        <w:t xml:space="preserve"> به صورت فرایندی</w:t>
      </w:r>
      <w:r w:rsidR="00924964" w:rsidRPr="002A5964">
        <w:rPr>
          <w:rtl/>
          <w:lang w:bidi="fa-IR"/>
        </w:rPr>
        <w:t xml:space="preserve"> </w:t>
      </w:r>
      <w:r>
        <w:rPr>
          <w:rFonts w:hint="cs"/>
          <w:rtl/>
          <w:lang w:bidi="fa-IR"/>
        </w:rPr>
        <w:t xml:space="preserve">(مرحله به مرحله ) </w:t>
      </w:r>
      <w:r w:rsidR="00924964" w:rsidRPr="002A5964">
        <w:rPr>
          <w:rtl/>
          <w:lang w:bidi="fa-IR"/>
        </w:rPr>
        <w:t>انجام می‌گردد</w:t>
      </w:r>
    </w:p>
    <w:p w:rsidR="001C7152" w:rsidRDefault="00904E56" w:rsidP="003A4439">
      <w:pPr>
        <w:pStyle w:val="NoSpacing"/>
        <w:bidi/>
        <w:spacing w:line="360" w:lineRule="auto"/>
        <w:jc w:val="lowKashida"/>
        <w:rPr>
          <w:rtl/>
          <w:lang w:bidi="fa-IR"/>
        </w:rPr>
      </w:pPr>
      <w:r w:rsidRPr="002A5964">
        <w:rPr>
          <w:rtl/>
          <w:lang w:bidi="fa-IR"/>
        </w:rPr>
        <w:t>توانبخشی</w:t>
      </w:r>
      <w:r w:rsidR="00FE1E3C" w:rsidRPr="002A5964">
        <w:rPr>
          <w:rtl/>
          <w:lang w:bidi="fa-IR"/>
        </w:rPr>
        <w:t xml:space="preserve"> پزشکی اولین مرحله کار توانبخشی است که فرد معلول بر حسب وضعیت </w:t>
      </w:r>
      <w:r w:rsidR="00DA491E" w:rsidRPr="002A5964">
        <w:rPr>
          <w:rtl/>
          <w:lang w:bidi="fa-IR"/>
        </w:rPr>
        <w:t xml:space="preserve">و نوع </w:t>
      </w:r>
      <w:r w:rsidR="00FE1E3C" w:rsidRPr="002A5964">
        <w:rPr>
          <w:rtl/>
          <w:lang w:bidi="fa-IR"/>
        </w:rPr>
        <w:t xml:space="preserve">معلولیت </w:t>
      </w:r>
      <w:r w:rsidR="00DA491E" w:rsidRPr="002A5964">
        <w:rPr>
          <w:rtl/>
          <w:lang w:bidi="fa-IR"/>
        </w:rPr>
        <w:t>اقدامات درمانی لازم و همچنین تجویز وسایل کمکی از قبیل ارتزها و پروتزها و</w:t>
      </w:r>
      <w:r w:rsidR="008B49A9" w:rsidRPr="002A5964">
        <w:rPr>
          <w:rtl/>
          <w:lang w:bidi="fa-IR"/>
        </w:rPr>
        <w:t xml:space="preserve"> سایر نیازمندی‌های پزشکی</w:t>
      </w:r>
      <w:r w:rsidR="001C7152">
        <w:rPr>
          <w:rtl/>
          <w:lang w:bidi="fa-IR"/>
        </w:rPr>
        <w:t xml:space="preserve"> </w:t>
      </w:r>
      <w:r w:rsidR="001C7152">
        <w:rPr>
          <w:rFonts w:hint="cs"/>
          <w:rtl/>
          <w:lang w:bidi="fa-IR"/>
        </w:rPr>
        <w:t>ان</w:t>
      </w:r>
      <w:r w:rsidR="008B49A9" w:rsidRPr="002A5964">
        <w:rPr>
          <w:rtl/>
          <w:lang w:bidi="fa-IR"/>
        </w:rPr>
        <w:t>جام می‌شود</w:t>
      </w:r>
    </w:p>
    <w:p w:rsidR="001C7152" w:rsidRDefault="008B49A9" w:rsidP="001C7152">
      <w:pPr>
        <w:pStyle w:val="NoSpacing"/>
        <w:bidi/>
        <w:spacing w:line="360" w:lineRule="auto"/>
        <w:jc w:val="lowKashida"/>
        <w:rPr>
          <w:rtl/>
          <w:lang w:bidi="fa-IR"/>
        </w:rPr>
      </w:pPr>
      <w:r w:rsidRPr="002A5964">
        <w:rPr>
          <w:rtl/>
          <w:lang w:bidi="fa-IR"/>
        </w:rPr>
        <w:t xml:space="preserve"> در مرحله بعد فرد برای رفتن مسئولیت‌های زندگی به گروه توانبخشی حرفه‌ای معرفی می‌شود</w:t>
      </w:r>
      <w:r w:rsidR="001C68AB" w:rsidRPr="002A5964">
        <w:rPr>
          <w:rtl/>
          <w:lang w:bidi="fa-IR"/>
        </w:rPr>
        <w:t xml:space="preserve"> و به تناسب مدت لازم برای یادگیری حرفه مورد نظر متناسب با</w:t>
      </w:r>
      <w:r w:rsidR="003F47C1" w:rsidRPr="002A5964">
        <w:rPr>
          <w:rtl/>
          <w:lang w:bidi="fa-IR"/>
        </w:rPr>
        <w:t xml:space="preserve"> نوع معلولیت ، میزان توانمندی‌</w:t>
      </w:r>
      <w:r w:rsidR="001C68AB" w:rsidRPr="002A5964">
        <w:rPr>
          <w:rtl/>
          <w:lang w:bidi="fa-IR"/>
        </w:rPr>
        <w:t xml:space="preserve"> </w:t>
      </w:r>
      <w:r w:rsidR="003F47C1" w:rsidRPr="002A5964">
        <w:rPr>
          <w:rtl/>
          <w:lang w:bidi="fa-IR"/>
        </w:rPr>
        <w:t xml:space="preserve">و میزان </w:t>
      </w:r>
      <w:r w:rsidR="001C68AB" w:rsidRPr="002A5964">
        <w:rPr>
          <w:rtl/>
          <w:lang w:bidi="fa-IR"/>
        </w:rPr>
        <w:t>یادگیری تحت آموزش حرفه‌ای قرار می‌گیرد</w:t>
      </w:r>
      <w:r w:rsidR="00BD78BD" w:rsidRPr="002A5964">
        <w:rPr>
          <w:rtl/>
          <w:lang w:bidi="fa-IR"/>
        </w:rPr>
        <w:t xml:space="preserve"> همزمان با شروع آموزش حرفه‌ای کاریابان مسئله و چالش‌های کاریابی و اشتغال فرد معلول را مورد بررسی قرار داده و اقدامات لازم </w:t>
      </w:r>
      <w:r w:rsidR="00F20E15" w:rsidRPr="002A5964">
        <w:rPr>
          <w:rtl/>
          <w:lang w:bidi="fa-IR"/>
        </w:rPr>
        <w:t>و بسترسازی برای شروع کار پس از پایان حرف آموزی</w:t>
      </w:r>
      <w:r w:rsidR="001C7152">
        <w:rPr>
          <w:rFonts w:hint="cs"/>
          <w:rtl/>
          <w:lang w:bidi="fa-IR"/>
        </w:rPr>
        <w:t xml:space="preserve"> ان</w:t>
      </w:r>
      <w:r w:rsidR="00F20E15" w:rsidRPr="002A5964">
        <w:rPr>
          <w:rtl/>
          <w:lang w:bidi="fa-IR"/>
        </w:rPr>
        <w:t>جام می‌دهند</w:t>
      </w:r>
    </w:p>
    <w:p w:rsidR="00D46307" w:rsidRDefault="00F20E15" w:rsidP="001C7152">
      <w:pPr>
        <w:pStyle w:val="NoSpacing"/>
        <w:bidi/>
        <w:spacing w:line="360" w:lineRule="auto"/>
        <w:jc w:val="lowKashida"/>
        <w:rPr>
          <w:rtl/>
          <w:lang w:bidi="fa-IR"/>
        </w:rPr>
      </w:pPr>
      <w:r w:rsidRPr="002A5964">
        <w:rPr>
          <w:rtl/>
          <w:lang w:bidi="fa-IR"/>
        </w:rPr>
        <w:t xml:space="preserve"> بعد از این مرحله فرد معلول وارد </w:t>
      </w:r>
      <w:r w:rsidR="00B2793F" w:rsidRPr="002A5964">
        <w:rPr>
          <w:rtl/>
          <w:lang w:bidi="fa-IR"/>
        </w:rPr>
        <w:t xml:space="preserve">کار گروه توانبخشی اجتماعی می‌شود که در این مرحله کارگروه بر روی مشکلات بین فردی معلول در محیط خانواده و جامعه و سازگاری اجتماعی </w:t>
      </w:r>
      <w:r w:rsidR="00B80615" w:rsidRPr="002A5964">
        <w:rPr>
          <w:rtl/>
          <w:lang w:bidi="fa-IR"/>
        </w:rPr>
        <w:t xml:space="preserve">به منظور ورود فرد به جامعه و ایفای نقش اجتماعی </w:t>
      </w:r>
      <w:r w:rsidR="00B2793F" w:rsidRPr="002A5964">
        <w:rPr>
          <w:rtl/>
          <w:lang w:bidi="fa-IR"/>
        </w:rPr>
        <w:t>اقدامات و مشاوره‌های لازم را انجام می‌دهند</w:t>
      </w:r>
      <w:r w:rsidR="003F71AE" w:rsidRPr="002A5964">
        <w:rPr>
          <w:rtl/>
          <w:lang w:bidi="fa-IR"/>
        </w:rPr>
        <w:t xml:space="preserve"> </w:t>
      </w:r>
    </w:p>
    <w:p w:rsidR="001A3526" w:rsidRPr="002A5964" w:rsidRDefault="003F71AE" w:rsidP="00D46307">
      <w:pPr>
        <w:pStyle w:val="NoSpacing"/>
        <w:bidi/>
        <w:spacing w:line="360" w:lineRule="auto"/>
        <w:jc w:val="lowKashida"/>
        <w:rPr>
          <w:rtl/>
          <w:lang w:bidi="fa-IR"/>
        </w:rPr>
      </w:pPr>
      <w:r w:rsidRPr="002A5964">
        <w:rPr>
          <w:rtl/>
          <w:lang w:bidi="fa-IR"/>
        </w:rPr>
        <w:t xml:space="preserve">اعضای کارگروه تمام بخشی اجتماعی شامل </w:t>
      </w:r>
      <w:r w:rsidRPr="006160C0">
        <w:rPr>
          <w:b/>
          <w:bCs/>
          <w:u w:val="single"/>
          <w:rtl/>
          <w:lang w:bidi="fa-IR"/>
        </w:rPr>
        <w:t>روانپزشک</w:t>
      </w:r>
      <w:r w:rsidR="006160C0">
        <w:rPr>
          <w:rFonts w:hint="cs"/>
          <w:b/>
          <w:bCs/>
          <w:u w:val="single"/>
          <w:rtl/>
          <w:lang w:bidi="fa-IR"/>
        </w:rPr>
        <w:t>،</w:t>
      </w:r>
      <w:r w:rsidRPr="002A5964">
        <w:rPr>
          <w:rtl/>
          <w:lang w:bidi="fa-IR"/>
        </w:rPr>
        <w:t xml:space="preserve"> </w:t>
      </w:r>
      <w:r w:rsidRPr="006160C0">
        <w:rPr>
          <w:b/>
          <w:bCs/>
          <w:u w:val="single"/>
          <w:rtl/>
          <w:lang w:bidi="fa-IR"/>
        </w:rPr>
        <w:t>روا</w:t>
      </w:r>
      <w:r w:rsidR="001C7152" w:rsidRPr="006160C0">
        <w:rPr>
          <w:b/>
          <w:bCs/>
          <w:u w:val="single"/>
          <w:rtl/>
          <w:lang w:bidi="fa-IR"/>
        </w:rPr>
        <w:t xml:space="preserve">نشناس بالینی </w:t>
      </w:r>
      <w:r w:rsidR="001C7152">
        <w:rPr>
          <w:rtl/>
          <w:lang w:bidi="fa-IR"/>
        </w:rPr>
        <w:t xml:space="preserve">و </w:t>
      </w:r>
      <w:r w:rsidR="001C7152" w:rsidRPr="006160C0">
        <w:rPr>
          <w:b/>
          <w:bCs/>
          <w:u w:val="single"/>
          <w:rtl/>
          <w:lang w:bidi="fa-IR"/>
        </w:rPr>
        <w:t>مددکار اجتماعی</w:t>
      </w:r>
      <w:r w:rsidR="001C7152">
        <w:rPr>
          <w:rtl/>
          <w:lang w:bidi="fa-IR"/>
        </w:rPr>
        <w:t xml:space="preserve"> </w:t>
      </w:r>
      <w:r w:rsidR="001C7152">
        <w:rPr>
          <w:rFonts w:hint="cs"/>
          <w:rtl/>
          <w:lang w:bidi="fa-IR"/>
        </w:rPr>
        <w:t xml:space="preserve">می </w:t>
      </w:r>
      <w:r w:rsidRPr="002A5964">
        <w:rPr>
          <w:rtl/>
          <w:lang w:bidi="fa-IR"/>
        </w:rPr>
        <w:t>باشد</w:t>
      </w:r>
    </w:p>
    <w:p w:rsidR="006160C0" w:rsidRPr="009D7D43" w:rsidRDefault="003F71AE" w:rsidP="003A4439">
      <w:pPr>
        <w:pStyle w:val="NoSpacing"/>
        <w:bidi/>
        <w:spacing w:line="360" w:lineRule="auto"/>
        <w:jc w:val="lowKashida"/>
        <w:rPr>
          <w:b/>
          <w:bCs/>
          <w:u w:val="single"/>
          <w:rtl/>
          <w:lang w:bidi="fa-IR"/>
        </w:rPr>
      </w:pPr>
      <w:r w:rsidRPr="009D7D43">
        <w:rPr>
          <w:b/>
          <w:bCs/>
          <w:u w:val="single"/>
          <w:rtl/>
          <w:lang w:bidi="fa-IR"/>
        </w:rPr>
        <w:lastRenderedPageBreak/>
        <w:t xml:space="preserve"> </w:t>
      </w:r>
      <w:r w:rsidR="009D7D43" w:rsidRPr="009D7D43">
        <w:rPr>
          <w:rFonts w:hint="cs"/>
          <w:b/>
          <w:bCs/>
          <w:u w:val="single"/>
          <w:rtl/>
          <w:lang w:bidi="fa-IR"/>
        </w:rPr>
        <w:t xml:space="preserve">نقش مددکار در نوتوانی گروههای خاص </w:t>
      </w:r>
    </w:p>
    <w:p w:rsidR="00912739" w:rsidRPr="002A5964" w:rsidRDefault="003F71AE" w:rsidP="006160C0">
      <w:pPr>
        <w:pStyle w:val="NoSpacing"/>
        <w:bidi/>
        <w:spacing w:line="360" w:lineRule="auto"/>
        <w:jc w:val="lowKashida"/>
        <w:rPr>
          <w:rtl/>
          <w:lang w:bidi="fa-IR"/>
        </w:rPr>
      </w:pPr>
      <w:r w:rsidRPr="0067081F">
        <w:rPr>
          <w:b/>
          <w:bCs/>
          <w:u w:val="single"/>
          <w:rtl/>
          <w:lang w:bidi="fa-IR"/>
        </w:rPr>
        <w:t>مددکار اجتماعی در قالب</w:t>
      </w:r>
      <w:r w:rsidR="001A3526" w:rsidRPr="0067081F">
        <w:rPr>
          <w:b/>
          <w:bCs/>
          <w:u w:val="single"/>
          <w:rtl/>
          <w:lang w:bidi="fa-IR"/>
        </w:rPr>
        <w:t xml:space="preserve"> رو</w:t>
      </w:r>
      <w:r w:rsidRPr="0067081F">
        <w:rPr>
          <w:b/>
          <w:bCs/>
          <w:u w:val="single"/>
          <w:rtl/>
          <w:lang w:bidi="fa-IR"/>
        </w:rPr>
        <w:t xml:space="preserve">ش‌های فردی </w:t>
      </w:r>
      <w:r w:rsidR="001A3526" w:rsidRPr="0067081F">
        <w:rPr>
          <w:b/>
          <w:bCs/>
          <w:u w:val="single"/>
          <w:rtl/>
          <w:lang w:bidi="fa-IR"/>
        </w:rPr>
        <w:t>،</w:t>
      </w:r>
      <w:r w:rsidRPr="0067081F">
        <w:rPr>
          <w:b/>
          <w:bCs/>
          <w:u w:val="single"/>
          <w:rtl/>
          <w:lang w:bidi="fa-IR"/>
        </w:rPr>
        <w:t>گروهی و جامع</w:t>
      </w:r>
      <w:r w:rsidR="001A3526" w:rsidRPr="0067081F">
        <w:rPr>
          <w:b/>
          <w:bCs/>
          <w:u w:val="single"/>
          <w:rtl/>
          <w:lang w:bidi="fa-IR"/>
        </w:rPr>
        <w:t>ه ا</w:t>
      </w:r>
      <w:r w:rsidRPr="0067081F">
        <w:rPr>
          <w:b/>
          <w:bCs/>
          <w:u w:val="single"/>
          <w:rtl/>
          <w:lang w:bidi="fa-IR"/>
        </w:rPr>
        <w:t>ی</w:t>
      </w:r>
      <w:r w:rsidR="0026441B" w:rsidRPr="0067081F">
        <w:rPr>
          <w:b/>
          <w:bCs/>
          <w:u w:val="single"/>
          <w:lang w:bidi="fa-IR"/>
        </w:rPr>
        <w:t>CBR</w:t>
      </w:r>
      <w:r w:rsidR="001A3526" w:rsidRPr="002A5964">
        <w:rPr>
          <w:lang w:bidi="fa-IR"/>
        </w:rPr>
        <w:t xml:space="preserve"> </w:t>
      </w:r>
      <w:r w:rsidR="00F40251" w:rsidRPr="002A5964">
        <w:rPr>
          <w:lang w:bidi="fa-IR"/>
        </w:rPr>
        <w:t xml:space="preserve"> </w:t>
      </w:r>
      <w:r w:rsidR="0067081F">
        <w:rPr>
          <w:rFonts w:hint="cs"/>
          <w:lang w:bidi="fa-IR"/>
        </w:rPr>
        <w:t xml:space="preserve"> </w:t>
      </w:r>
      <w:r w:rsidR="0067081F">
        <w:rPr>
          <w:rFonts w:hint="cs"/>
          <w:rtl/>
          <w:lang w:bidi="fa-IR"/>
        </w:rPr>
        <w:t xml:space="preserve"> خ</w:t>
      </w:r>
      <w:r w:rsidR="00F40251" w:rsidRPr="002A5964">
        <w:rPr>
          <w:rtl/>
          <w:lang w:bidi="fa-IR"/>
        </w:rPr>
        <w:t xml:space="preserve">دمات حرفه‌ای خود </w:t>
      </w:r>
      <w:r w:rsidR="007F6CC2" w:rsidRPr="002A5964">
        <w:rPr>
          <w:rtl/>
          <w:lang w:bidi="fa-IR"/>
        </w:rPr>
        <w:t xml:space="preserve">عرضه </w:t>
      </w:r>
      <w:r w:rsidR="00F40251" w:rsidRPr="002A5964">
        <w:rPr>
          <w:rtl/>
          <w:lang w:bidi="fa-IR"/>
        </w:rPr>
        <w:t>می‌دارد</w:t>
      </w:r>
      <w:r w:rsidR="007F6CC2" w:rsidRPr="002A5964">
        <w:rPr>
          <w:rtl/>
          <w:lang w:bidi="fa-IR"/>
        </w:rPr>
        <w:t xml:space="preserve"> </w:t>
      </w:r>
    </w:p>
    <w:p w:rsidR="00796F17" w:rsidRPr="002A5964" w:rsidRDefault="007F6CC2" w:rsidP="003A4439">
      <w:pPr>
        <w:pStyle w:val="NoSpacing"/>
        <w:bidi/>
        <w:spacing w:line="360" w:lineRule="auto"/>
        <w:jc w:val="lowKashida"/>
        <w:rPr>
          <w:rtl/>
          <w:lang w:bidi="fa-IR"/>
        </w:rPr>
      </w:pPr>
      <w:r w:rsidRPr="002A5964">
        <w:rPr>
          <w:rtl/>
          <w:lang w:bidi="fa-IR"/>
        </w:rPr>
        <w:t xml:space="preserve">کارگروه توانبخشی اجتماعی با ارزیابی کامل روانی اجتماعی فرد </w:t>
      </w:r>
      <w:r w:rsidR="00E02F20" w:rsidRPr="002A5964">
        <w:rPr>
          <w:rtl/>
          <w:lang w:bidi="fa-IR"/>
        </w:rPr>
        <w:t>معلول از جمله اطلاعات</w:t>
      </w:r>
      <w:r w:rsidR="00912739" w:rsidRPr="002A5964">
        <w:rPr>
          <w:rtl/>
          <w:lang w:bidi="fa-IR"/>
        </w:rPr>
        <w:t xml:space="preserve"> وضعیتی ،</w:t>
      </w:r>
      <w:r w:rsidR="00E02F20" w:rsidRPr="002A5964">
        <w:rPr>
          <w:rtl/>
          <w:lang w:bidi="fa-IR"/>
        </w:rPr>
        <w:t>اطلاعات فرهنگی</w:t>
      </w:r>
      <w:r w:rsidR="00912739" w:rsidRPr="002A5964">
        <w:rPr>
          <w:rtl/>
          <w:lang w:bidi="fa-IR"/>
        </w:rPr>
        <w:t>،</w:t>
      </w:r>
      <w:r w:rsidR="00E02F20" w:rsidRPr="002A5964">
        <w:rPr>
          <w:rtl/>
          <w:lang w:bidi="fa-IR"/>
        </w:rPr>
        <w:t xml:space="preserve"> اطلاعات اجتماعی </w:t>
      </w:r>
      <w:r w:rsidR="00796F17" w:rsidRPr="002A5964">
        <w:rPr>
          <w:rtl/>
          <w:lang w:bidi="fa-IR"/>
        </w:rPr>
        <w:t>و</w:t>
      </w:r>
      <w:r w:rsidR="00E02F20" w:rsidRPr="002A5964">
        <w:rPr>
          <w:rtl/>
          <w:lang w:bidi="fa-IR"/>
        </w:rPr>
        <w:t>اطلاعات</w:t>
      </w:r>
      <w:r w:rsidR="00F9148E" w:rsidRPr="002A5964">
        <w:rPr>
          <w:rtl/>
          <w:lang w:bidi="fa-IR"/>
        </w:rPr>
        <w:t xml:space="preserve"> شخصی</w:t>
      </w:r>
      <w:r w:rsidR="00796F17" w:rsidRPr="002A5964">
        <w:rPr>
          <w:rtl/>
          <w:lang w:bidi="fa-IR"/>
        </w:rPr>
        <w:t>،</w:t>
      </w:r>
      <w:r w:rsidR="00D470D2" w:rsidRPr="002A5964">
        <w:rPr>
          <w:rtl/>
          <w:lang w:bidi="fa-IR"/>
        </w:rPr>
        <w:t xml:space="preserve"> به تدوین برنامه‌های مداخله‌ای می‌پردازد </w:t>
      </w:r>
      <w:r w:rsidR="00796F17" w:rsidRPr="002A5964">
        <w:rPr>
          <w:rtl/>
          <w:lang w:bidi="fa-IR"/>
        </w:rPr>
        <w:t>.</w:t>
      </w:r>
    </w:p>
    <w:p w:rsidR="00796F17" w:rsidRPr="002A5964" w:rsidRDefault="00D470D2" w:rsidP="003A4439">
      <w:pPr>
        <w:pStyle w:val="NoSpacing"/>
        <w:bidi/>
        <w:spacing w:line="360" w:lineRule="auto"/>
        <w:jc w:val="lowKashida"/>
        <w:rPr>
          <w:rtl/>
          <w:lang w:bidi="fa-IR"/>
        </w:rPr>
      </w:pPr>
      <w:r w:rsidRPr="002A5964">
        <w:rPr>
          <w:rtl/>
          <w:lang w:bidi="fa-IR"/>
        </w:rPr>
        <w:t xml:space="preserve">مددکار اجتماعی در کارگروه توانبخشی چند نقش </w:t>
      </w:r>
      <w:r w:rsidR="00796F17" w:rsidRPr="002A5964">
        <w:rPr>
          <w:rtl/>
          <w:lang w:bidi="fa-IR"/>
        </w:rPr>
        <w:t xml:space="preserve">مهم </w:t>
      </w:r>
      <w:r w:rsidRPr="002A5964">
        <w:rPr>
          <w:rtl/>
          <w:lang w:bidi="fa-IR"/>
        </w:rPr>
        <w:t xml:space="preserve">را به عهده دارد </w:t>
      </w:r>
    </w:p>
    <w:p w:rsidR="00610550" w:rsidRDefault="00D470D2" w:rsidP="003A4439">
      <w:pPr>
        <w:pStyle w:val="NoSpacing"/>
        <w:bidi/>
        <w:spacing w:line="360" w:lineRule="auto"/>
        <w:jc w:val="lowKashida"/>
        <w:rPr>
          <w:b/>
          <w:bCs/>
          <w:u w:val="single"/>
          <w:rtl/>
          <w:lang w:bidi="fa-IR"/>
        </w:rPr>
      </w:pPr>
      <w:r w:rsidRPr="003F175E">
        <w:rPr>
          <w:b/>
          <w:bCs/>
          <w:u w:val="single"/>
          <w:rtl/>
          <w:lang w:bidi="fa-IR"/>
        </w:rPr>
        <w:t>نقش آموزش دهنده</w:t>
      </w:r>
      <w:r w:rsidR="00B259C7" w:rsidRPr="003F175E">
        <w:rPr>
          <w:b/>
          <w:bCs/>
          <w:u w:val="single"/>
          <w:rtl/>
          <w:lang w:bidi="fa-IR"/>
        </w:rPr>
        <w:t>،</w:t>
      </w:r>
    </w:p>
    <w:p w:rsidR="00610550" w:rsidRDefault="00D470D2" w:rsidP="00610550">
      <w:pPr>
        <w:pStyle w:val="NoSpacing"/>
        <w:bidi/>
        <w:spacing w:line="360" w:lineRule="auto"/>
        <w:jc w:val="lowKashida"/>
        <w:rPr>
          <w:b/>
          <w:bCs/>
          <w:u w:val="single"/>
          <w:rtl/>
          <w:lang w:bidi="fa-IR"/>
        </w:rPr>
      </w:pPr>
      <w:r w:rsidRPr="003F175E">
        <w:rPr>
          <w:b/>
          <w:bCs/>
          <w:u w:val="single"/>
          <w:rtl/>
          <w:lang w:bidi="fa-IR"/>
        </w:rPr>
        <w:t xml:space="preserve">نقش حامی و مدافع </w:t>
      </w:r>
      <w:r w:rsidR="00B259C7" w:rsidRPr="003F175E">
        <w:rPr>
          <w:b/>
          <w:bCs/>
          <w:u w:val="single"/>
          <w:rtl/>
          <w:lang w:bidi="fa-IR"/>
        </w:rPr>
        <w:t>(</w:t>
      </w:r>
      <w:r w:rsidR="00B259C7" w:rsidRPr="003F175E">
        <w:rPr>
          <w:b/>
          <w:bCs/>
          <w:u w:val="single"/>
          <w:lang w:bidi="fa-IR"/>
        </w:rPr>
        <w:t>Adv</w:t>
      </w:r>
      <w:r w:rsidR="00C533C0" w:rsidRPr="003F175E">
        <w:rPr>
          <w:b/>
          <w:bCs/>
          <w:u w:val="single"/>
          <w:lang w:bidi="fa-IR"/>
        </w:rPr>
        <w:t>o</w:t>
      </w:r>
      <w:r w:rsidR="00264BDA" w:rsidRPr="003F175E">
        <w:rPr>
          <w:b/>
          <w:bCs/>
          <w:u w:val="single"/>
          <w:lang w:bidi="fa-IR"/>
        </w:rPr>
        <w:t>cacy</w:t>
      </w:r>
      <w:r w:rsidR="00C533C0" w:rsidRPr="003F175E">
        <w:rPr>
          <w:b/>
          <w:bCs/>
          <w:u w:val="single"/>
          <w:rtl/>
          <w:lang w:bidi="fa-IR"/>
        </w:rPr>
        <w:t xml:space="preserve"> ) </w:t>
      </w:r>
    </w:p>
    <w:p w:rsidR="00DD4676" w:rsidRPr="003F175E" w:rsidRDefault="00D470D2" w:rsidP="00610550">
      <w:pPr>
        <w:pStyle w:val="NoSpacing"/>
        <w:bidi/>
        <w:spacing w:line="360" w:lineRule="auto"/>
        <w:jc w:val="lowKashida"/>
        <w:rPr>
          <w:b/>
          <w:bCs/>
          <w:u w:val="single"/>
          <w:rtl/>
          <w:lang w:bidi="fa-IR"/>
        </w:rPr>
      </w:pPr>
      <w:r w:rsidRPr="003F175E">
        <w:rPr>
          <w:b/>
          <w:bCs/>
          <w:u w:val="single"/>
          <w:rtl/>
          <w:lang w:bidi="fa-IR"/>
        </w:rPr>
        <w:t>نقش تسهیل کننده روابط اجتماعی</w:t>
      </w:r>
    </w:p>
    <w:p w:rsidR="005C3892" w:rsidRPr="002A5964" w:rsidRDefault="0091442E" w:rsidP="003A4439">
      <w:pPr>
        <w:pStyle w:val="NoSpacing"/>
        <w:bidi/>
        <w:spacing w:line="360" w:lineRule="auto"/>
        <w:jc w:val="lowKashida"/>
        <w:rPr>
          <w:rtl/>
          <w:lang w:bidi="fa-IR"/>
        </w:rPr>
      </w:pPr>
      <w:r w:rsidRPr="002A5964">
        <w:rPr>
          <w:rtl/>
          <w:lang w:bidi="fa-IR"/>
        </w:rPr>
        <w:t xml:space="preserve"> در نقش آموزش دهنده</w:t>
      </w:r>
      <w:r w:rsidR="00DD4676" w:rsidRPr="002A5964">
        <w:rPr>
          <w:rtl/>
          <w:lang w:bidi="fa-IR"/>
        </w:rPr>
        <w:t>؛</w:t>
      </w:r>
      <w:r w:rsidRPr="002A5964">
        <w:rPr>
          <w:rtl/>
          <w:lang w:bidi="fa-IR"/>
        </w:rPr>
        <w:t xml:space="preserve"> مددکار فرد معلول و خانواده او را از ماهیت معلولیت خاص با نیازهای ویژه و پیامدهای آن آگاه از طریق آموزش غیر مستقیم به تغییر نگرش و رفتار آنها در مورد معلولیت</w:t>
      </w:r>
      <w:r w:rsidR="00B93F0D" w:rsidRPr="002A5964">
        <w:rPr>
          <w:rtl/>
          <w:lang w:bidi="fa-IR"/>
        </w:rPr>
        <w:t xml:space="preserve"> با دیدگاه یک تراژدی و فاجعه</w:t>
      </w:r>
      <w:r w:rsidR="005C3892" w:rsidRPr="002A5964">
        <w:rPr>
          <w:rtl/>
          <w:lang w:bidi="fa-IR"/>
        </w:rPr>
        <w:t xml:space="preserve"> غم</w:t>
      </w:r>
      <w:r w:rsidR="00B93F0D" w:rsidRPr="002A5964">
        <w:rPr>
          <w:rtl/>
          <w:lang w:bidi="fa-IR"/>
        </w:rPr>
        <w:t xml:space="preserve"> انگیز و بی‌پایان</w:t>
      </w:r>
      <w:r w:rsidR="001558F6" w:rsidRPr="002A5964">
        <w:rPr>
          <w:rtl/>
          <w:lang w:bidi="fa-IR"/>
        </w:rPr>
        <w:t xml:space="preserve"> اقدام می‌کند.</w:t>
      </w:r>
    </w:p>
    <w:p w:rsidR="002F0355" w:rsidRPr="002A5964" w:rsidRDefault="00FF2EC0" w:rsidP="003A4439">
      <w:pPr>
        <w:pStyle w:val="NoSpacing"/>
        <w:bidi/>
        <w:spacing w:line="360" w:lineRule="auto"/>
        <w:jc w:val="lowKashida"/>
        <w:rPr>
          <w:rtl/>
          <w:lang w:bidi="fa-IR"/>
        </w:rPr>
      </w:pPr>
      <w:r w:rsidRPr="002A5964">
        <w:rPr>
          <w:rtl/>
          <w:lang w:bidi="fa-IR"/>
        </w:rPr>
        <w:t xml:space="preserve"> در نقش حامی</w:t>
      </w:r>
      <w:r w:rsidR="001558F6" w:rsidRPr="002A5964">
        <w:rPr>
          <w:rtl/>
          <w:lang w:bidi="fa-IR"/>
        </w:rPr>
        <w:t xml:space="preserve"> </w:t>
      </w:r>
      <w:r w:rsidR="00DC7A22" w:rsidRPr="002A5964">
        <w:rPr>
          <w:rtl/>
          <w:lang w:bidi="fa-IR"/>
        </w:rPr>
        <w:t xml:space="preserve">؛مددکار اجتماعی </w:t>
      </w:r>
      <w:r w:rsidRPr="002A5964">
        <w:rPr>
          <w:rtl/>
          <w:lang w:bidi="fa-IR"/>
        </w:rPr>
        <w:t xml:space="preserve"> از حقوق معلولین</w:t>
      </w:r>
      <w:r w:rsidR="0095029D" w:rsidRPr="002A5964">
        <w:rPr>
          <w:rtl/>
          <w:lang w:bidi="fa-IR"/>
        </w:rPr>
        <w:t xml:space="preserve"> با استفاده از سیس</w:t>
      </w:r>
      <w:r w:rsidRPr="002A5964">
        <w:rPr>
          <w:rtl/>
          <w:lang w:bidi="fa-IR"/>
        </w:rPr>
        <w:t>تم‌ها و منابع اجتماعی</w:t>
      </w:r>
      <w:r w:rsidR="00DD0046" w:rsidRPr="002A5964">
        <w:rPr>
          <w:rtl/>
          <w:lang w:bidi="fa-IR"/>
        </w:rPr>
        <w:t xml:space="preserve"> دفاع نموده و از این طریق </w:t>
      </w:r>
      <w:r w:rsidR="0095029D" w:rsidRPr="002A5964">
        <w:rPr>
          <w:rtl/>
          <w:lang w:bidi="fa-IR"/>
        </w:rPr>
        <w:t>تغی</w:t>
      </w:r>
      <w:r w:rsidR="00DD0046" w:rsidRPr="002A5964">
        <w:rPr>
          <w:rtl/>
          <w:lang w:bidi="fa-IR"/>
        </w:rPr>
        <w:t>یرات و دگرگونی‌های محیط اجتماعی را در جهت منافع معلولان دنبال می‌کند</w:t>
      </w:r>
      <w:r w:rsidR="005C3892" w:rsidRPr="002A5964">
        <w:rPr>
          <w:rtl/>
          <w:lang w:bidi="fa-IR"/>
        </w:rPr>
        <w:t>.</w:t>
      </w:r>
    </w:p>
    <w:p w:rsidR="00DC7A22" w:rsidRPr="002A5964" w:rsidRDefault="008077B8" w:rsidP="003A4439">
      <w:pPr>
        <w:pStyle w:val="NoSpacing"/>
        <w:bidi/>
        <w:spacing w:line="360" w:lineRule="auto"/>
        <w:jc w:val="lowKashida"/>
        <w:rPr>
          <w:rtl/>
          <w:lang w:bidi="fa-IR"/>
        </w:rPr>
      </w:pPr>
      <w:r w:rsidRPr="002A5964">
        <w:rPr>
          <w:rtl/>
          <w:lang w:bidi="fa-IR"/>
        </w:rPr>
        <w:t>و در نقش تسهیل کننده روابط اجتماعی</w:t>
      </w:r>
      <w:r w:rsidR="00E972A0" w:rsidRPr="002A5964">
        <w:rPr>
          <w:rtl/>
          <w:lang w:bidi="fa-IR"/>
        </w:rPr>
        <w:t xml:space="preserve"> مددکار اجتماعی می </w:t>
      </w:r>
      <w:r w:rsidRPr="002A5964">
        <w:rPr>
          <w:rtl/>
          <w:lang w:bidi="fa-IR"/>
        </w:rPr>
        <w:t>کوشد تا با شناخت سیستم‌ها</w:t>
      </w:r>
      <w:r w:rsidR="00E21A8C" w:rsidRPr="002A5964">
        <w:rPr>
          <w:rtl/>
          <w:lang w:bidi="fa-IR"/>
        </w:rPr>
        <w:t>،</w:t>
      </w:r>
      <w:r w:rsidRPr="002A5964">
        <w:rPr>
          <w:rtl/>
          <w:lang w:bidi="fa-IR"/>
        </w:rPr>
        <w:t xml:space="preserve"> همکاری بین بخشی </w:t>
      </w:r>
      <w:r w:rsidR="00E21A8C" w:rsidRPr="002A5964">
        <w:rPr>
          <w:rtl/>
          <w:lang w:bidi="fa-IR"/>
        </w:rPr>
        <w:t xml:space="preserve">و تخصصی </w:t>
      </w:r>
      <w:r w:rsidRPr="002A5964">
        <w:rPr>
          <w:rtl/>
          <w:lang w:bidi="fa-IR"/>
        </w:rPr>
        <w:t xml:space="preserve">را گسترش دهد و برای ایجاد و استمرار </w:t>
      </w:r>
      <w:r w:rsidR="00E0176F" w:rsidRPr="002A5964">
        <w:rPr>
          <w:rtl/>
          <w:lang w:bidi="fa-IR"/>
        </w:rPr>
        <w:t>حضور معلولین در جامعه با ارائه آموزش‌های لازم به مردم</w:t>
      </w:r>
      <w:r w:rsidR="00AE0194" w:rsidRPr="002A5964">
        <w:rPr>
          <w:rtl/>
          <w:lang w:bidi="fa-IR"/>
        </w:rPr>
        <w:t xml:space="preserve">  (کارفرمایان ، معلمان ، </w:t>
      </w:r>
      <w:r w:rsidR="009537F7" w:rsidRPr="002A5964">
        <w:rPr>
          <w:rtl/>
          <w:lang w:bidi="fa-IR"/>
        </w:rPr>
        <w:t>مدیران و...</w:t>
      </w:r>
      <w:r w:rsidR="000F4193" w:rsidRPr="002A5964">
        <w:rPr>
          <w:rtl/>
          <w:lang w:bidi="fa-IR"/>
        </w:rPr>
        <w:t>) با دادن شناخت و آگاهی</w:t>
      </w:r>
      <w:r w:rsidR="009537F7" w:rsidRPr="002A5964">
        <w:rPr>
          <w:rtl/>
          <w:lang w:bidi="fa-IR"/>
        </w:rPr>
        <w:t xml:space="preserve"> نسبت به تغییر نگرش آنان فعالان </w:t>
      </w:r>
      <w:r w:rsidR="000F4193" w:rsidRPr="002A5964">
        <w:rPr>
          <w:rtl/>
          <w:lang w:bidi="fa-IR"/>
        </w:rPr>
        <w:t>اقدام می‌نماید</w:t>
      </w:r>
      <w:r w:rsidR="00E21A8C" w:rsidRPr="002A5964">
        <w:rPr>
          <w:rtl/>
          <w:lang w:bidi="fa-IR"/>
        </w:rPr>
        <w:t xml:space="preserve">. </w:t>
      </w:r>
    </w:p>
    <w:p w:rsidR="00E21A8C" w:rsidRPr="002A5964" w:rsidRDefault="00E21A8C" w:rsidP="003A4439">
      <w:pPr>
        <w:pStyle w:val="NoSpacing"/>
        <w:bidi/>
        <w:spacing w:line="360" w:lineRule="auto"/>
        <w:jc w:val="lowKashida"/>
        <w:rPr>
          <w:rtl/>
          <w:lang w:bidi="fa-IR"/>
        </w:rPr>
      </w:pPr>
    </w:p>
    <w:p w:rsidR="00E21A8C" w:rsidRPr="002A5964" w:rsidRDefault="00E21A8C" w:rsidP="003A4439">
      <w:pPr>
        <w:pStyle w:val="NoSpacing"/>
        <w:bidi/>
        <w:spacing w:line="360" w:lineRule="auto"/>
        <w:jc w:val="lowKashida"/>
        <w:rPr>
          <w:rtl/>
          <w:lang w:bidi="fa-IR"/>
        </w:rPr>
      </w:pPr>
    </w:p>
    <w:p w:rsidR="00E21A8C" w:rsidRPr="009D2641" w:rsidRDefault="00E21A8C" w:rsidP="003425B2">
      <w:pPr>
        <w:pStyle w:val="NoSpacing"/>
        <w:bidi/>
        <w:spacing w:line="360" w:lineRule="auto"/>
        <w:jc w:val="center"/>
        <w:rPr>
          <w:b/>
          <w:bCs/>
          <w:rtl/>
          <w:lang w:bidi="fa-IR"/>
        </w:rPr>
      </w:pPr>
      <w:r w:rsidRPr="009D2641">
        <w:rPr>
          <w:b/>
          <w:bCs/>
          <w:rtl/>
          <w:lang w:bidi="fa-IR"/>
        </w:rPr>
        <w:t>شایسته کرمخانی</w:t>
      </w:r>
    </w:p>
    <w:p w:rsidR="008E5791" w:rsidRDefault="008E5791" w:rsidP="003425B2">
      <w:pPr>
        <w:pStyle w:val="NoSpacing"/>
        <w:bidi/>
        <w:spacing w:line="360" w:lineRule="auto"/>
        <w:jc w:val="center"/>
        <w:rPr>
          <w:b/>
          <w:bCs/>
          <w:rtl/>
          <w:lang w:bidi="fa-IR"/>
        </w:rPr>
      </w:pPr>
      <w:r w:rsidRPr="009D2641">
        <w:rPr>
          <w:b/>
          <w:bCs/>
          <w:rtl/>
          <w:lang w:bidi="fa-IR"/>
        </w:rPr>
        <w:t>مددکار اجتماعی</w:t>
      </w:r>
    </w:p>
    <w:p w:rsidR="00610550" w:rsidRDefault="00610550" w:rsidP="00610550">
      <w:pPr>
        <w:pStyle w:val="NoSpacing"/>
        <w:bidi/>
        <w:spacing w:line="360" w:lineRule="auto"/>
        <w:jc w:val="center"/>
        <w:rPr>
          <w:b/>
          <w:bCs/>
          <w:rtl/>
          <w:lang w:bidi="fa-IR"/>
        </w:rPr>
      </w:pPr>
    </w:p>
    <w:p w:rsidR="00610550" w:rsidRPr="009D2641" w:rsidRDefault="00610550" w:rsidP="00610550">
      <w:pPr>
        <w:pStyle w:val="NoSpacing"/>
        <w:bidi/>
        <w:spacing w:line="360" w:lineRule="auto"/>
        <w:jc w:val="center"/>
        <w:rPr>
          <w:b/>
          <w:bCs/>
          <w:lang w:bidi="fa-IR"/>
        </w:rPr>
      </w:pPr>
      <w:bookmarkStart w:id="0" w:name="_GoBack"/>
      <w:bookmarkEnd w:id="0"/>
    </w:p>
    <w:p w:rsidR="00EF1C0F" w:rsidRPr="002A5964" w:rsidRDefault="00EF1C0F" w:rsidP="003A4439">
      <w:pPr>
        <w:pStyle w:val="NoSpacing"/>
        <w:bidi/>
        <w:spacing w:line="360" w:lineRule="auto"/>
        <w:jc w:val="lowKashida"/>
      </w:pPr>
    </w:p>
    <w:sectPr w:rsidR="00EF1C0F" w:rsidRPr="002A5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26746"/>
    <w:multiLevelType w:val="hybridMultilevel"/>
    <w:tmpl w:val="7A1E717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832DDA"/>
    <w:multiLevelType w:val="hybridMultilevel"/>
    <w:tmpl w:val="99A870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A3"/>
    <w:rsid w:val="00002EB6"/>
    <w:rsid w:val="000345CD"/>
    <w:rsid w:val="0004205B"/>
    <w:rsid w:val="00065862"/>
    <w:rsid w:val="00081796"/>
    <w:rsid w:val="0008488C"/>
    <w:rsid w:val="00087D01"/>
    <w:rsid w:val="00092E25"/>
    <w:rsid w:val="000C10C4"/>
    <w:rsid w:val="000D3CC0"/>
    <w:rsid w:val="000D689B"/>
    <w:rsid w:val="000E3300"/>
    <w:rsid w:val="000E6207"/>
    <w:rsid w:val="000F4193"/>
    <w:rsid w:val="000F7B17"/>
    <w:rsid w:val="00101FD1"/>
    <w:rsid w:val="00105797"/>
    <w:rsid w:val="00136002"/>
    <w:rsid w:val="001558F6"/>
    <w:rsid w:val="00170E85"/>
    <w:rsid w:val="001869CE"/>
    <w:rsid w:val="001A1C5F"/>
    <w:rsid w:val="001A3526"/>
    <w:rsid w:val="001B0044"/>
    <w:rsid w:val="001B737B"/>
    <w:rsid w:val="001C04D4"/>
    <w:rsid w:val="001C68AB"/>
    <w:rsid w:val="001C7152"/>
    <w:rsid w:val="001D7DD7"/>
    <w:rsid w:val="001E68E9"/>
    <w:rsid w:val="001E7487"/>
    <w:rsid w:val="001F253B"/>
    <w:rsid w:val="0020359D"/>
    <w:rsid w:val="00206DDD"/>
    <w:rsid w:val="00207C6D"/>
    <w:rsid w:val="002120F7"/>
    <w:rsid w:val="00212A5A"/>
    <w:rsid w:val="00245AA8"/>
    <w:rsid w:val="0026441B"/>
    <w:rsid w:val="00264BDA"/>
    <w:rsid w:val="00296651"/>
    <w:rsid w:val="002A5964"/>
    <w:rsid w:val="002B604A"/>
    <w:rsid w:val="002F0355"/>
    <w:rsid w:val="002F7319"/>
    <w:rsid w:val="00340FC2"/>
    <w:rsid w:val="003425B2"/>
    <w:rsid w:val="00343C01"/>
    <w:rsid w:val="0035236A"/>
    <w:rsid w:val="0038647F"/>
    <w:rsid w:val="00397662"/>
    <w:rsid w:val="003A4439"/>
    <w:rsid w:val="003C7FB4"/>
    <w:rsid w:val="003E4221"/>
    <w:rsid w:val="003F06B4"/>
    <w:rsid w:val="003F175E"/>
    <w:rsid w:val="003F47C1"/>
    <w:rsid w:val="003F71AE"/>
    <w:rsid w:val="00403904"/>
    <w:rsid w:val="00424BB2"/>
    <w:rsid w:val="004340C3"/>
    <w:rsid w:val="0046120B"/>
    <w:rsid w:val="0047391B"/>
    <w:rsid w:val="004919A2"/>
    <w:rsid w:val="004A157E"/>
    <w:rsid w:val="005476FF"/>
    <w:rsid w:val="00561265"/>
    <w:rsid w:val="0056381F"/>
    <w:rsid w:val="005745CE"/>
    <w:rsid w:val="005A685C"/>
    <w:rsid w:val="005B1BCD"/>
    <w:rsid w:val="005C3892"/>
    <w:rsid w:val="005E54E9"/>
    <w:rsid w:val="00610550"/>
    <w:rsid w:val="006160C0"/>
    <w:rsid w:val="006202F9"/>
    <w:rsid w:val="00663345"/>
    <w:rsid w:val="0067081F"/>
    <w:rsid w:val="006813C7"/>
    <w:rsid w:val="00704FA2"/>
    <w:rsid w:val="007306DB"/>
    <w:rsid w:val="00796F17"/>
    <w:rsid w:val="007A3645"/>
    <w:rsid w:val="007A731C"/>
    <w:rsid w:val="007B044B"/>
    <w:rsid w:val="007C0A3D"/>
    <w:rsid w:val="007D23B1"/>
    <w:rsid w:val="007E7C91"/>
    <w:rsid w:val="007F0FD0"/>
    <w:rsid w:val="007F6CC2"/>
    <w:rsid w:val="008077B8"/>
    <w:rsid w:val="00814376"/>
    <w:rsid w:val="00822C7C"/>
    <w:rsid w:val="00825B5B"/>
    <w:rsid w:val="00845E0F"/>
    <w:rsid w:val="00855550"/>
    <w:rsid w:val="0087089B"/>
    <w:rsid w:val="00874616"/>
    <w:rsid w:val="00894CA2"/>
    <w:rsid w:val="008B0953"/>
    <w:rsid w:val="008B49A9"/>
    <w:rsid w:val="008E0020"/>
    <w:rsid w:val="008E5791"/>
    <w:rsid w:val="00904E56"/>
    <w:rsid w:val="00912739"/>
    <w:rsid w:val="0091442E"/>
    <w:rsid w:val="00916103"/>
    <w:rsid w:val="00924964"/>
    <w:rsid w:val="00930E4C"/>
    <w:rsid w:val="00944B59"/>
    <w:rsid w:val="0095029D"/>
    <w:rsid w:val="009537F7"/>
    <w:rsid w:val="00957F01"/>
    <w:rsid w:val="00962F02"/>
    <w:rsid w:val="0097410B"/>
    <w:rsid w:val="00987196"/>
    <w:rsid w:val="009D2641"/>
    <w:rsid w:val="009D7D43"/>
    <w:rsid w:val="009E7AB3"/>
    <w:rsid w:val="00A06611"/>
    <w:rsid w:val="00A0769C"/>
    <w:rsid w:val="00A2102E"/>
    <w:rsid w:val="00A34AEB"/>
    <w:rsid w:val="00A35746"/>
    <w:rsid w:val="00A42B9E"/>
    <w:rsid w:val="00A531EC"/>
    <w:rsid w:val="00A65CFD"/>
    <w:rsid w:val="00A66F53"/>
    <w:rsid w:val="00A805A3"/>
    <w:rsid w:val="00A93EB5"/>
    <w:rsid w:val="00AA01A3"/>
    <w:rsid w:val="00AD0D0D"/>
    <w:rsid w:val="00AD5B57"/>
    <w:rsid w:val="00AE0194"/>
    <w:rsid w:val="00B003D8"/>
    <w:rsid w:val="00B01A36"/>
    <w:rsid w:val="00B0586D"/>
    <w:rsid w:val="00B259C7"/>
    <w:rsid w:val="00B2793F"/>
    <w:rsid w:val="00B745DD"/>
    <w:rsid w:val="00B76C4E"/>
    <w:rsid w:val="00B76E54"/>
    <w:rsid w:val="00B80615"/>
    <w:rsid w:val="00B93F0D"/>
    <w:rsid w:val="00BA1BD7"/>
    <w:rsid w:val="00BD78BD"/>
    <w:rsid w:val="00BF76C5"/>
    <w:rsid w:val="00C533C0"/>
    <w:rsid w:val="00C65659"/>
    <w:rsid w:val="00CA288E"/>
    <w:rsid w:val="00CA3783"/>
    <w:rsid w:val="00CA3AF8"/>
    <w:rsid w:val="00CA72B6"/>
    <w:rsid w:val="00CC1673"/>
    <w:rsid w:val="00CC5B02"/>
    <w:rsid w:val="00CE38B4"/>
    <w:rsid w:val="00D17AA4"/>
    <w:rsid w:val="00D34B69"/>
    <w:rsid w:val="00D46307"/>
    <w:rsid w:val="00D470D2"/>
    <w:rsid w:val="00D54279"/>
    <w:rsid w:val="00D544D0"/>
    <w:rsid w:val="00D65E44"/>
    <w:rsid w:val="00D76B17"/>
    <w:rsid w:val="00D83B02"/>
    <w:rsid w:val="00DA491E"/>
    <w:rsid w:val="00DC7A22"/>
    <w:rsid w:val="00DD0046"/>
    <w:rsid w:val="00DD36E3"/>
    <w:rsid w:val="00DD4676"/>
    <w:rsid w:val="00DE0895"/>
    <w:rsid w:val="00E0176F"/>
    <w:rsid w:val="00E02DA7"/>
    <w:rsid w:val="00E02F20"/>
    <w:rsid w:val="00E06314"/>
    <w:rsid w:val="00E104BD"/>
    <w:rsid w:val="00E20FE0"/>
    <w:rsid w:val="00E21A8C"/>
    <w:rsid w:val="00E34FFB"/>
    <w:rsid w:val="00E458B3"/>
    <w:rsid w:val="00E47D81"/>
    <w:rsid w:val="00E63D0D"/>
    <w:rsid w:val="00E87FEA"/>
    <w:rsid w:val="00E972A0"/>
    <w:rsid w:val="00EB77FA"/>
    <w:rsid w:val="00EE43E9"/>
    <w:rsid w:val="00EF1C0F"/>
    <w:rsid w:val="00EF2BCA"/>
    <w:rsid w:val="00EF631D"/>
    <w:rsid w:val="00F20E15"/>
    <w:rsid w:val="00F40251"/>
    <w:rsid w:val="00F9148E"/>
    <w:rsid w:val="00FA26DA"/>
    <w:rsid w:val="00FB4C6B"/>
    <w:rsid w:val="00FB6318"/>
    <w:rsid w:val="00FC4F61"/>
    <w:rsid w:val="00FC768D"/>
    <w:rsid w:val="00FE1E3C"/>
    <w:rsid w:val="00FF1616"/>
    <w:rsid w:val="00FF2E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615B65EA"/>
  <w15:chartTrackingRefBased/>
  <w15:docId w15:val="{445E264E-7FE5-6747-BF3F-A1617A66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A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4A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F17"/>
    <w:pPr>
      <w:ind w:left="720"/>
      <w:contextualSpacing/>
    </w:pPr>
  </w:style>
  <w:style w:type="paragraph" w:styleId="NoSpacing">
    <w:name w:val="No Spacing"/>
    <w:uiPriority w:val="1"/>
    <w:qFormat/>
    <w:rsid w:val="00CC5B02"/>
    <w:pPr>
      <w:spacing w:after="0" w:line="240" w:lineRule="auto"/>
    </w:pPr>
  </w:style>
  <w:style w:type="character" w:customStyle="1" w:styleId="Heading1Char">
    <w:name w:val="Heading 1 Char"/>
    <w:basedOn w:val="DefaultParagraphFont"/>
    <w:link w:val="Heading1"/>
    <w:uiPriority w:val="9"/>
    <w:rsid w:val="00A34AE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34AEB"/>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A34A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AE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26223">
      <w:bodyDiv w:val="1"/>
      <w:marLeft w:val="0"/>
      <w:marRight w:val="0"/>
      <w:marTop w:val="0"/>
      <w:marBottom w:val="0"/>
      <w:divBdr>
        <w:top w:val="none" w:sz="0" w:space="0" w:color="auto"/>
        <w:left w:val="none" w:sz="0" w:space="0" w:color="auto"/>
        <w:bottom w:val="none" w:sz="0" w:space="0" w:color="auto"/>
        <w:right w:val="none" w:sz="0" w:space="0" w:color="auto"/>
      </w:divBdr>
      <w:divsChild>
        <w:div w:id="895630047">
          <w:marLeft w:val="0"/>
          <w:marRight w:val="0"/>
          <w:marTop w:val="0"/>
          <w:marBottom w:val="0"/>
          <w:divBdr>
            <w:top w:val="none" w:sz="0" w:space="0" w:color="auto"/>
            <w:left w:val="none" w:sz="0" w:space="0" w:color="auto"/>
            <w:bottom w:val="none" w:sz="0" w:space="0" w:color="auto"/>
            <w:right w:val="none" w:sz="0" w:space="0" w:color="auto"/>
          </w:divBdr>
        </w:div>
      </w:divsChild>
    </w:div>
    <w:div w:id="925918803">
      <w:bodyDiv w:val="1"/>
      <w:marLeft w:val="0"/>
      <w:marRight w:val="0"/>
      <w:marTop w:val="0"/>
      <w:marBottom w:val="0"/>
      <w:divBdr>
        <w:top w:val="none" w:sz="0" w:space="0" w:color="auto"/>
        <w:left w:val="none" w:sz="0" w:space="0" w:color="auto"/>
        <w:bottom w:val="none" w:sz="0" w:space="0" w:color="auto"/>
        <w:right w:val="none" w:sz="0" w:space="0" w:color="auto"/>
      </w:divBdr>
      <w:divsChild>
        <w:div w:id="323706908">
          <w:marLeft w:val="0"/>
          <w:marRight w:val="0"/>
          <w:marTop w:val="0"/>
          <w:marBottom w:val="0"/>
          <w:divBdr>
            <w:top w:val="none" w:sz="0" w:space="0" w:color="auto"/>
            <w:left w:val="none" w:sz="0" w:space="0" w:color="auto"/>
            <w:bottom w:val="none" w:sz="0" w:space="0" w:color="auto"/>
            <w:right w:val="none" w:sz="0" w:space="0" w:color="auto"/>
          </w:divBdr>
        </w:div>
      </w:divsChild>
    </w:div>
    <w:div w:id="1010838007">
      <w:bodyDiv w:val="1"/>
      <w:marLeft w:val="0"/>
      <w:marRight w:val="0"/>
      <w:marTop w:val="0"/>
      <w:marBottom w:val="0"/>
      <w:divBdr>
        <w:top w:val="none" w:sz="0" w:space="0" w:color="auto"/>
        <w:left w:val="none" w:sz="0" w:space="0" w:color="auto"/>
        <w:bottom w:val="none" w:sz="0" w:space="0" w:color="auto"/>
        <w:right w:val="none" w:sz="0" w:space="0" w:color="auto"/>
      </w:divBdr>
      <w:divsChild>
        <w:div w:id="536435530">
          <w:marLeft w:val="0"/>
          <w:marRight w:val="0"/>
          <w:marTop w:val="0"/>
          <w:marBottom w:val="0"/>
          <w:divBdr>
            <w:top w:val="none" w:sz="0" w:space="0" w:color="auto"/>
            <w:left w:val="none" w:sz="0" w:space="0" w:color="auto"/>
            <w:bottom w:val="none" w:sz="0" w:space="0" w:color="auto"/>
            <w:right w:val="none" w:sz="0" w:space="0" w:color="auto"/>
          </w:divBdr>
        </w:div>
      </w:divsChild>
    </w:div>
    <w:div w:id="1423867208">
      <w:bodyDiv w:val="1"/>
      <w:marLeft w:val="0"/>
      <w:marRight w:val="0"/>
      <w:marTop w:val="0"/>
      <w:marBottom w:val="0"/>
      <w:divBdr>
        <w:top w:val="none" w:sz="0" w:space="0" w:color="auto"/>
        <w:left w:val="none" w:sz="0" w:space="0" w:color="auto"/>
        <w:bottom w:val="none" w:sz="0" w:space="0" w:color="auto"/>
        <w:right w:val="none" w:sz="0" w:space="0" w:color="auto"/>
      </w:divBdr>
      <w:divsChild>
        <w:div w:id="644898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4</Pages>
  <Words>1400</Words>
  <Characters>7986</Characters>
  <Application>Microsoft Office Word</Application>
  <DocSecurity>0</DocSecurity>
  <Lines>66</Lines>
  <Paragraphs>18</Paragraphs>
  <ScaleCrop>false</ScaleCrop>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s.karamkhani@yahoo.com</dc:creator>
  <cp:keywords/>
  <dc:description/>
  <cp:lastModifiedBy>s.karamkhani@yahoo.com</cp:lastModifiedBy>
  <cp:revision>201</cp:revision>
  <dcterms:created xsi:type="dcterms:W3CDTF">2023-10-16T15:57:00Z</dcterms:created>
  <dcterms:modified xsi:type="dcterms:W3CDTF">2023-10-16T20:43:00Z</dcterms:modified>
</cp:coreProperties>
</file>