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D" w:rsidRDefault="006D1E95">
      <w:pPr>
        <w:bidi w:val="0"/>
        <w:spacing w:after="0"/>
        <w:jc w:val="left"/>
      </w:pPr>
      <w:r>
        <w:t xml:space="preserve"> </w:t>
      </w:r>
    </w:p>
    <w:p w:rsidR="00A8391D" w:rsidRDefault="006D1E95">
      <w:pPr>
        <w:bidi w:val="0"/>
        <w:spacing w:after="67"/>
        <w:jc w:val="left"/>
      </w:pPr>
      <w:r>
        <w:t xml:space="preserve"> </w:t>
      </w:r>
    </w:p>
    <w:p w:rsidR="00A8391D" w:rsidRDefault="006D1E95">
      <w:pPr>
        <w:spacing w:after="0"/>
        <w:jc w:val="center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«فراخوان اول </w:t>
      </w:r>
      <w:r>
        <w:rPr>
          <w:rFonts w:ascii="B Titr" w:eastAsia="B Titr" w:hAnsi="B Titr" w:cs="B Titr"/>
          <w:b/>
          <w:bCs/>
          <w:sz w:val="24"/>
          <w:szCs w:val="24"/>
        </w:rPr>
        <w:t>1403</w:t>
      </w: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 »</w:t>
      </w:r>
      <w:r>
        <w:rPr>
          <w:b/>
          <w:bCs/>
          <w:sz w:val="24"/>
          <w:szCs w:val="24"/>
          <w:rtl/>
        </w:rPr>
        <w:t xml:space="preserve"> </w:t>
      </w:r>
    </w:p>
    <w:p w:rsidR="00A8391D" w:rsidRDefault="006D1E95">
      <w:pPr>
        <w:spacing w:after="61"/>
        <w:ind w:right="6"/>
        <w:jc w:val="center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فراخوان دعوت به همکاری مؤ سسات و مراکز غیردولتی تحت نظارت بهزیستی برای اجرای برنامه  </w:t>
      </w:r>
    </w:p>
    <w:p w:rsidR="007607A6" w:rsidRDefault="006D1E95" w:rsidP="007607A6">
      <w:pPr>
        <w:spacing w:after="3" w:line="298" w:lineRule="auto"/>
        <w:ind w:left="3337" w:right="3634" w:hanging="181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Cambria" w:eastAsia="Cambria" w:hAnsi="Cambria" w:cs="Cambria"/>
          <w:b/>
          <w:bCs/>
          <w:sz w:val="24"/>
          <w:szCs w:val="24"/>
          <w:rtl/>
        </w:rPr>
        <w:t>"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آموزش پیش از ازدواج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"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 </w:t>
      </w:r>
    </w:p>
    <w:p w:rsidR="00A8391D" w:rsidRDefault="007607A6" w:rsidP="007607A6">
      <w:pPr>
        <w:spacing w:after="3" w:line="298" w:lineRule="auto"/>
        <w:ind w:left="3337" w:right="3634" w:hanging="181"/>
        <w:jc w:val="both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در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سطح استان </w:t>
      </w:r>
      <w:r w:rsidR="00FE7457">
        <w:rPr>
          <w:rFonts w:ascii="Cambria" w:eastAsia="B Nazanin" w:hAnsi="Cambria" w:cs="B Nazanin" w:hint="cs"/>
          <w:b/>
          <w:bCs/>
          <w:sz w:val="24"/>
          <w:szCs w:val="24"/>
          <w:rtl/>
        </w:rPr>
        <w:t>بوشهر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</w:p>
    <w:p w:rsidR="00A8391D" w:rsidRDefault="006D1E95" w:rsidP="007607A6">
      <w:pPr>
        <w:spacing w:after="3" w:line="298" w:lineRule="auto"/>
        <w:ind w:right="-10" w:firstLine="3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بهزیستی استان </w:t>
      </w:r>
      <w:r w:rsidR="00FE7457">
        <w:rPr>
          <w:rFonts w:ascii="B Nazanin" w:eastAsia="B Nazanin" w:hAnsi="B Nazanin" w:cs="B Nazanin" w:hint="cs"/>
          <w:b/>
          <w:bCs/>
          <w:sz w:val="24"/>
          <w:szCs w:val="24"/>
          <w:rtl/>
        </w:rPr>
        <w:t>بوشهر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در راستای برون سپاری فعالیت و ارائه خدمات خود، به منظور پیشگیری از آسیب های اجتماعی و ضرورت ارائه خدمات آموزشی به آحاد مردم در نظر دارد اجرای آموزش پیش از ازدواج را در قالب فراخوان عمومی به بخش غیردولتی اعم از مراکز و مؤسسات</w:t>
      </w:r>
      <w:r w:rsidR="007607A6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،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مشاوره، مثبت زندگی در سطح استان </w:t>
      </w:r>
      <w:r w:rsidR="00FE7457">
        <w:rPr>
          <w:rFonts w:ascii="B Nazanin" w:eastAsia="B Nazanin" w:hAnsi="B Nazanin" w:cs="B Nazanin" w:hint="cs"/>
          <w:b/>
          <w:bCs/>
          <w:sz w:val="24"/>
          <w:szCs w:val="24"/>
          <w:rtl/>
        </w:rPr>
        <w:t>بوشهر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واگذار نمایند . </w:t>
      </w:r>
    </w:p>
    <w:p w:rsidR="00A8391D" w:rsidRPr="007607A6" w:rsidRDefault="006D1E95">
      <w:pPr>
        <w:spacing w:after="59"/>
        <w:ind w:left="10" w:hanging="10"/>
        <w:jc w:val="left"/>
        <w:rPr>
          <w:rFonts w:cs="B Titr"/>
        </w:rPr>
      </w:pPr>
      <w:r w:rsidRPr="007607A6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اهداف اصلی اجرایی:  </w:t>
      </w:r>
    </w:p>
    <w:p w:rsidR="00FE7457" w:rsidRDefault="00FE7457" w:rsidP="00FE7457">
      <w:pPr>
        <w:spacing w:after="3" w:line="298" w:lineRule="auto"/>
        <w:ind w:left="350"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*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آموزش همه نوجوانان و جوانان با هدف ارتقاء توانمندی و دانش فردی آنها در انتخاب همسر و تشکیل خانواده موفق </w:t>
      </w:r>
    </w:p>
    <w:p w:rsidR="00A8391D" w:rsidRDefault="006D1E95" w:rsidP="00FE7457">
      <w:pPr>
        <w:spacing w:after="3" w:line="298" w:lineRule="auto"/>
        <w:ind w:left="350"/>
        <w:jc w:val="left"/>
        <w:rPr>
          <w:rFonts w:cs="B Titr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 w:rsidRPr="00FE7457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گروه هدف)مخاطب اصلی </w:t>
      </w:r>
      <w:r w:rsidR="00FE7457" w:rsidRPr="00FE7457">
        <w:rPr>
          <w:rFonts w:cs="B Titr" w:hint="cs"/>
          <w:rtl/>
        </w:rPr>
        <w:t>:</w:t>
      </w:r>
    </w:p>
    <w:p w:rsidR="00960721" w:rsidRPr="00FE7457" w:rsidRDefault="00960721" w:rsidP="00FE7457">
      <w:pPr>
        <w:spacing w:after="3" w:line="298" w:lineRule="auto"/>
        <w:ind w:left="350"/>
        <w:jc w:val="left"/>
        <w:rPr>
          <w:rFonts w:cs="B Titr"/>
        </w:rPr>
      </w:pPr>
    </w:p>
    <w:p w:rsidR="00A8391D" w:rsidRDefault="00FE7457" w:rsidP="00FE7457">
      <w:pPr>
        <w:spacing w:after="59"/>
        <w:ind w:left="350"/>
        <w:jc w:val="left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*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کلیه افراد مجرد در دامنه سنی </w:t>
      </w:r>
      <w:r w:rsidR="006D1E95">
        <w:rPr>
          <w:rFonts w:ascii="B Nazanin" w:eastAsia="B Nazanin" w:hAnsi="B Nazanin" w:cs="B Nazanin"/>
          <w:b/>
          <w:bCs/>
          <w:sz w:val="24"/>
          <w:szCs w:val="24"/>
        </w:rPr>
        <w:t>15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تا </w:t>
      </w:r>
      <w:r w:rsidR="006D1E95">
        <w:rPr>
          <w:rFonts w:ascii="B Nazanin" w:eastAsia="B Nazanin" w:hAnsi="B Nazanin" w:cs="B Nazanin"/>
          <w:b/>
          <w:bCs/>
          <w:sz w:val="24"/>
          <w:szCs w:val="24"/>
        </w:rPr>
        <w:t>30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سال  </w:t>
      </w:r>
    </w:p>
    <w:p w:rsidR="00A8391D" w:rsidRPr="00960721" w:rsidRDefault="006D1E95">
      <w:pPr>
        <w:spacing w:after="59"/>
        <w:ind w:left="15" w:hanging="10"/>
        <w:jc w:val="left"/>
        <w:rPr>
          <w:rFonts w:cs="B Titr"/>
        </w:rPr>
      </w:pPr>
      <w:r w:rsidRPr="00960721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شرایط مراکز ارائه دهنده خدمات آموزشی آموزش پیش از ازدواج:   </w:t>
      </w:r>
    </w:p>
    <w:p w:rsidR="00A8391D" w:rsidRDefault="006D1E95">
      <w:pPr>
        <w:numPr>
          <w:ilvl w:val="0"/>
          <w:numId w:val="2"/>
        </w:numPr>
        <w:spacing w:after="3" w:line="298" w:lineRule="auto"/>
        <w:ind w:left="720" w:hanging="37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داشتن پروانه های تأسیس )با درج اهداف مرتبط در اساسنامه، روزنامه رسمی، و(... - فعالیت دارای اعتبار از بهزیستی.</w:t>
      </w:r>
      <w:r>
        <w:rPr>
          <w:b/>
          <w:bCs/>
          <w:sz w:val="24"/>
          <w:szCs w:val="24"/>
          <w:rtl/>
        </w:rPr>
        <w:t xml:space="preserve"> </w:t>
      </w:r>
    </w:p>
    <w:p w:rsidR="00A8391D" w:rsidRDefault="006D1E95">
      <w:pPr>
        <w:numPr>
          <w:ilvl w:val="0"/>
          <w:numId w:val="2"/>
        </w:numPr>
        <w:spacing w:after="59"/>
        <w:ind w:left="720" w:hanging="37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نداشتن پرونده مفتوح نظارتی در کمیسیون ماده </w:t>
      </w:r>
      <w:r>
        <w:rPr>
          <w:rFonts w:ascii="B Nazanin" w:eastAsia="B Nazanin" w:hAnsi="B Nazanin" w:cs="B Nazanin"/>
          <w:b/>
          <w:bCs/>
          <w:sz w:val="24"/>
          <w:szCs w:val="24"/>
        </w:rPr>
        <w:t>26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استان .</w:t>
      </w:r>
      <w:r>
        <w:rPr>
          <w:b/>
          <w:bCs/>
          <w:sz w:val="24"/>
          <w:szCs w:val="24"/>
          <w:rtl/>
        </w:rPr>
        <w:t xml:space="preserve"> </w:t>
      </w:r>
    </w:p>
    <w:p w:rsidR="00A8391D" w:rsidRDefault="006D1E95">
      <w:pPr>
        <w:numPr>
          <w:ilvl w:val="0"/>
          <w:numId w:val="2"/>
        </w:numPr>
        <w:spacing w:after="59"/>
        <w:ind w:left="720" w:hanging="37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عدم شمول قانون منع مداخله کارکنان دولت در معاملات دولتی و کشوری . </w:t>
      </w:r>
    </w:p>
    <w:p w:rsidR="00A8391D" w:rsidRDefault="00960721">
      <w:pPr>
        <w:numPr>
          <w:ilvl w:val="0"/>
          <w:numId w:val="2"/>
        </w:numPr>
        <w:spacing w:after="59"/>
        <w:ind w:left="720" w:hanging="370"/>
        <w:jc w:val="left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حسن</w:t>
      </w:r>
      <w:r w:rsidR="006D1E9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سابقه مؤثر و ظرفیت کارشناسی تخصصی لازم . </w:t>
      </w:r>
    </w:p>
    <w:p w:rsidR="00A8391D" w:rsidRDefault="006D1E95">
      <w:pPr>
        <w:numPr>
          <w:ilvl w:val="0"/>
          <w:numId w:val="2"/>
        </w:numPr>
        <w:spacing w:after="59"/>
        <w:ind w:left="720" w:hanging="37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تأمین فضای آموزشی کارگاهی مناسب </w:t>
      </w:r>
      <w:r>
        <w:rPr>
          <w:b/>
          <w:bCs/>
          <w:sz w:val="24"/>
          <w:szCs w:val="24"/>
          <w:rtl/>
        </w:rPr>
        <w:t xml:space="preserve"> </w:t>
      </w:r>
    </w:p>
    <w:p w:rsidR="00A8391D" w:rsidRDefault="006D1E95">
      <w:pPr>
        <w:spacing w:after="59"/>
        <w:ind w:left="360" w:hanging="10"/>
        <w:jc w:val="left"/>
      </w:pPr>
      <w:r w:rsidRPr="006C4B76">
        <w:rPr>
          <w:rFonts w:ascii="B Nazanin" w:eastAsia="B Nazanin" w:hAnsi="B Nazanin" w:cs="B Titr"/>
          <w:b/>
          <w:bCs/>
          <w:sz w:val="24"/>
          <w:szCs w:val="24"/>
          <w:rtl/>
        </w:rPr>
        <w:t>مهم: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  <w:r w:rsidRPr="006C4B76">
        <w:rPr>
          <w:rFonts w:ascii="B Nazanin" w:eastAsia="B Nazanin" w:hAnsi="B Nazanin" w:cs="B Nazanin"/>
          <w:b/>
          <w:bCs/>
          <w:sz w:val="24"/>
          <w:szCs w:val="24"/>
          <w:u w:val="single"/>
          <w:rtl/>
        </w:rPr>
        <w:t>شناسایی گروه هدف بر عهده مجری برنامه می باشد .</w:t>
      </w:r>
      <w:r>
        <w:rPr>
          <w:b/>
          <w:bCs/>
          <w:sz w:val="24"/>
          <w:szCs w:val="24"/>
          <w:rtl/>
        </w:rPr>
        <w:t xml:space="preserve"> </w:t>
      </w:r>
    </w:p>
    <w:p w:rsidR="006C4B76" w:rsidRDefault="006D1E95">
      <w:pPr>
        <w:spacing w:after="59"/>
        <w:ind w:left="13" w:hanging="10"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شرایط نیروی انسانی متخصص )</w:t>
      </w:r>
    </w:p>
    <w:p w:rsidR="00A8391D" w:rsidRPr="006C4B76" w:rsidRDefault="006D1E95" w:rsidP="006C4B76">
      <w:pPr>
        <w:spacing w:after="59"/>
        <w:ind w:left="13" w:hanging="10"/>
        <w:jc w:val="left"/>
        <w:rPr>
          <w:rFonts w:cs="B Titr"/>
        </w:rPr>
      </w:pPr>
      <w:r w:rsidRPr="006C4B76">
        <w:rPr>
          <w:rFonts w:ascii="B Nazanin" w:eastAsia="B Nazanin" w:hAnsi="B Nazanin" w:cs="B Titr"/>
          <w:b/>
          <w:bCs/>
          <w:sz w:val="24"/>
          <w:szCs w:val="24"/>
          <w:rtl/>
        </w:rPr>
        <w:t>مربی برنامه مخاطب اصلی</w:t>
      </w:r>
      <w:r w:rsidR="006C4B76" w:rsidRPr="006C4B76">
        <w:rPr>
          <w:rFonts w:ascii="B Nazanin" w:eastAsia="B Nazanin" w:hAnsi="B Nazanin" w:cs="B Titr" w:hint="cs"/>
          <w:b/>
          <w:bCs/>
          <w:sz w:val="24"/>
          <w:szCs w:val="24"/>
          <w:rtl/>
        </w:rPr>
        <w:t>):</w:t>
      </w:r>
    </w:p>
    <w:p w:rsidR="00A8391D" w:rsidRDefault="006D1E95">
      <w:pPr>
        <w:numPr>
          <w:ilvl w:val="0"/>
          <w:numId w:val="3"/>
        </w:numPr>
        <w:spacing w:after="59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داشتن حداقل مدرك کارشناسی ارشد روانشناسی یا مشاوره  </w:t>
      </w:r>
    </w:p>
    <w:p w:rsidR="00A8391D" w:rsidRDefault="006D1E95">
      <w:pPr>
        <w:numPr>
          <w:ilvl w:val="0"/>
          <w:numId w:val="3"/>
        </w:numPr>
        <w:spacing w:after="59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حداقل </w:t>
      </w:r>
      <w:r>
        <w:rPr>
          <w:rFonts w:ascii="B Nazanin" w:eastAsia="B Nazanin" w:hAnsi="B Nazanin" w:cs="B Nazanin"/>
          <w:b/>
          <w:bCs/>
          <w:sz w:val="24"/>
          <w:szCs w:val="24"/>
        </w:rPr>
        <w:t>30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سال سن  </w:t>
      </w:r>
    </w:p>
    <w:p w:rsidR="00A8391D" w:rsidRDefault="006D1E95">
      <w:pPr>
        <w:numPr>
          <w:ilvl w:val="0"/>
          <w:numId w:val="3"/>
        </w:numPr>
        <w:spacing w:after="59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داشتن سابقة کار آموزشی حداقل </w:t>
      </w:r>
      <w:r>
        <w:rPr>
          <w:rFonts w:ascii="B Nazanin" w:eastAsia="B Nazanin" w:hAnsi="B Nazanin" w:cs="B Nazanin"/>
          <w:b/>
          <w:bCs/>
          <w:sz w:val="24"/>
          <w:szCs w:val="24"/>
        </w:rPr>
        <w:t>2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سال در حوزه ازدواج و خانواده  </w:t>
      </w:r>
    </w:p>
    <w:p w:rsidR="00A8391D" w:rsidRDefault="006D1E95" w:rsidP="006C4B76">
      <w:pPr>
        <w:numPr>
          <w:ilvl w:val="0"/>
          <w:numId w:val="3"/>
        </w:numPr>
        <w:spacing w:after="3" w:line="298" w:lineRule="auto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گذراندن کارگاه های تخصصی مرتبط با ازدواج و خانواده دارای گواهی معتبر و مورد تأیید بهزیستی </w:t>
      </w:r>
    </w:p>
    <w:p w:rsidR="00A8391D" w:rsidRDefault="006D1E95">
      <w:pPr>
        <w:numPr>
          <w:ilvl w:val="0"/>
          <w:numId w:val="3"/>
        </w:numPr>
        <w:spacing w:after="59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داشتن ظاهری آراسته مطابق با رعایت شئونات اسلامی  </w:t>
      </w:r>
    </w:p>
    <w:p w:rsidR="00A8391D" w:rsidRDefault="006D1E95">
      <w:pPr>
        <w:numPr>
          <w:ilvl w:val="0"/>
          <w:numId w:val="3"/>
        </w:numPr>
        <w:spacing w:after="59"/>
        <w:ind w:left="718" w:hanging="368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دارا بودن فن بیان و قدرت سخنوری و ارتباط با مخاطب  </w:t>
      </w:r>
    </w:p>
    <w:p w:rsidR="00A8391D" w:rsidRDefault="006D1E95">
      <w:pPr>
        <w:numPr>
          <w:ilvl w:val="0"/>
          <w:numId w:val="4"/>
        </w:numPr>
        <w:spacing w:after="3" w:line="298" w:lineRule="auto"/>
        <w:ind w:right="-10" w:hanging="360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تبصره  </w:t>
      </w:r>
      <w:r>
        <w:rPr>
          <w:rFonts w:ascii="B Nazanin" w:eastAsia="B Nazanin" w:hAnsi="B Nazanin" w:cs="B Nazanin"/>
          <w:b/>
          <w:bCs/>
          <w:sz w:val="24"/>
          <w:szCs w:val="24"/>
        </w:rPr>
        <w:t>1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 مراکز و مؤسساتی که در سال گذشته مجری برنامه بوده اند،  در صورت رضایت شهرستان از عملکرد ایشان، می توانند به اجرای خود ادامه دهند. </w:t>
      </w:r>
    </w:p>
    <w:p w:rsidR="00A8391D" w:rsidRDefault="006D1E95">
      <w:pPr>
        <w:numPr>
          <w:ilvl w:val="0"/>
          <w:numId w:val="4"/>
        </w:numPr>
        <w:spacing w:after="3" w:line="298" w:lineRule="auto"/>
        <w:ind w:right="-10" w:hanging="360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تبصره </w:t>
      </w:r>
      <w:r>
        <w:rPr>
          <w:rFonts w:ascii="B Nazanin" w:eastAsia="B Nazanin" w:hAnsi="B Nazanin" w:cs="B Nazanin"/>
          <w:b/>
          <w:bCs/>
          <w:sz w:val="24"/>
          <w:szCs w:val="24"/>
        </w:rPr>
        <w:t>2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متقاضی موظف بر اجرای برنامه بر اساس آخرین شیوه نامه و بخشنامه های ابلاغی از سوی سازمان بهزیستی می باشد. </w:t>
      </w:r>
    </w:p>
    <w:p w:rsidR="00A8391D" w:rsidRDefault="006D1E95">
      <w:pPr>
        <w:bidi w:val="0"/>
        <w:spacing w:after="0"/>
        <w:jc w:val="left"/>
      </w:pPr>
      <w:r>
        <w:t xml:space="preserve"> </w:t>
      </w:r>
    </w:p>
    <w:p w:rsidR="00A8391D" w:rsidRDefault="006D1E95">
      <w:pPr>
        <w:bidi w:val="0"/>
        <w:spacing w:after="19"/>
        <w:jc w:val="left"/>
      </w:pPr>
      <w:r>
        <w:t xml:space="preserve"> </w:t>
      </w:r>
    </w:p>
    <w:p w:rsidR="00A8391D" w:rsidRDefault="006D1E95" w:rsidP="006C4B76">
      <w:pPr>
        <w:spacing w:after="3" w:line="298" w:lineRule="auto"/>
        <w:ind w:left="1" w:right="-10" w:hanging="1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متقاضیان می توانند تا</w:t>
      </w:r>
      <w:r>
        <w:rPr>
          <w:rFonts w:ascii="B Nazanin" w:eastAsia="B Nazanin" w:hAnsi="B Nazanin" w:cs="B Nazanin"/>
          <w:b/>
          <w:bCs/>
          <w:sz w:val="24"/>
          <w:szCs w:val="24"/>
          <w:u w:val="single" w:color="000000"/>
          <w:rtl/>
        </w:rPr>
        <w:t xml:space="preserve"> </w:t>
      </w:r>
      <w:bookmarkStart w:id="0" w:name="_GoBack"/>
      <w:r>
        <w:rPr>
          <w:rFonts w:ascii="B Nazanin" w:eastAsia="B Nazanin" w:hAnsi="B Nazanin" w:cs="B Nazanin"/>
          <w:b/>
          <w:bCs/>
          <w:sz w:val="24"/>
          <w:szCs w:val="24"/>
          <w:u w:val="single" w:color="000000"/>
          <w:rtl/>
        </w:rPr>
        <w:t xml:space="preserve">تاریخ </w:t>
      </w:r>
      <w:r w:rsidR="006C4B76">
        <w:rPr>
          <w:rFonts w:ascii="B Nazanin" w:eastAsia="B Nazanin" w:hAnsi="B Nazanin" w:cs="B Nazanin" w:hint="cs"/>
          <w:b/>
          <w:bCs/>
          <w:sz w:val="24"/>
          <w:szCs w:val="24"/>
          <w:u w:val="single" w:color="000000"/>
          <w:rtl/>
        </w:rPr>
        <w:t>30خرداد</w:t>
      </w:r>
      <w:r>
        <w:rPr>
          <w:rFonts w:ascii="B Nazanin" w:eastAsia="B Nazanin" w:hAnsi="B Nazanin" w:cs="B Nazanin"/>
          <w:b/>
          <w:bCs/>
          <w:sz w:val="24"/>
          <w:szCs w:val="24"/>
          <w:u w:val="single" w:color="000000"/>
          <w:rtl/>
        </w:rPr>
        <w:t xml:space="preserve"> ماه  </w:t>
      </w:r>
      <w:r>
        <w:rPr>
          <w:rFonts w:ascii="B Nazanin" w:eastAsia="B Nazanin" w:hAnsi="B Nazanin" w:cs="B Nazanin"/>
          <w:b/>
          <w:bCs/>
          <w:sz w:val="24"/>
          <w:szCs w:val="24"/>
          <w:u w:val="single" w:color="000000"/>
        </w:rPr>
        <w:t>1403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  <w:bookmarkEnd w:id="0"/>
      <w:r>
        <w:rPr>
          <w:rFonts w:ascii="B Nazanin" w:eastAsia="B Nazanin" w:hAnsi="B Nazanin" w:cs="B Nazanin"/>
          <w:b/>
          <w:bCs/>
          <w:sz w:val="24"/>
          <w:szCs w:val="24"/>
          <w:rtl/>
        </w:rPr>
        <w:t>درخواست همکاری خود را به ادارات بهزیستی</w:t>
      </w:r>
      <w:r w:rsidR="001E4329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واحد امور پیشگیری محل فعالیت خود ارائه و ارسال نمایند .</w:t>
      </w:r>
      <w:r>
        <w:rPr>
          <w:b/>
          <w:bCs/>
          <w:sz w:val="24"/>
          <w:szCs w:val="24"/>
          <w:rtl/>
        </w:rPr>
        <w:t xml:space="preserve"> </w:t>
      </w:r>
    </w:p>
    <w:sectPr w:rsidR="00A8391D">
      <w:pgSz w:w="12240" w:h="15840"/>
      <w:pgMar w:top="610" w:right="1436" w:bottom="118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A9D"/>
    <w:multiLevelType w:val="hybridMultilevel"/>
    <w:tmpl w:val="472A804C"/>
    <w:lvl w:ilvl="0" w:tplc="605E645E">
      <w:start w:val="1"/>
      <w:numFmt w:val="decimal"/>
      <w:lvlText w:val="%1-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AB21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F6A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C374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E9F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A74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4FE0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EA5A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2C0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7B4BBC"/>
    <w:multiLevelType w:val="hybridMultilevel"/>
    <w:tmpl w:val="78DAD36A"/>
    <w:lvl w:ilvl="0" w:tplc="3EAE0AA4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E11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9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2A5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A06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E9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DF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23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E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054616"/>
    <w:multiLevelType w:val="hybridMultilevel"/>
    <w:tmpl w:val="DA70B2BE"/>
    <w:lvl w:ilvl="0" w:tplc="A62EA61A">
      <w:start w:val="1"/>
      <w:numFmt w:val="decimal"/>
      <w:lvlText w:val="%1-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1A0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C615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4842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236F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771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EBEB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C57F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80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AF4F72"/>
    <w:multiLevelType w:val="hybridMultilevel"/>
    <w:tmpl w:val="F8E2B93A"/>
    <w:lvl w:ilvl="0" w:tplc="633C86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EC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0F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84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E07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0D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69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B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E03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D"/>
    <w:rsid w:val="00192859"/>
    <w:rsid w:val="001E4329"/>
    <w:rsid w:val="00351695"/>
    <w:rsid w:val="006C4B76"/>
    <w:rsid w:val="006D1E95"/>
    <w:rsid w:val="007607A6"/>
    <w:rsid w:val="00960721"/>
    <w:rsid w:val="00A8391D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5D15D06-508A-4870-865A-0C5F254F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Zenoozi</dc:creator>
  <cp:keywords/>
  <cp:lastModifiedBy>pishgiri</cp:lastModifiedBy>
  <cp:revision>4</cp:revision>
  <dcterms:created xsi:type="dcterms:W3CDTF">2024-06-02T05:32:00Z</dcterms:created>
  <dcterms:modified xsi:type="dcterms:W3CDTF">2024-06-02T06:32:00Z</dcterms:modified>
</cp:coreProperties>
</file>