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D3" w:rsidRPr="00930A06" w:rsidRDefault="00755362" w:rsidP="00930A06">
      <w:pPr>
        <w:jc w:val="center"/>
        <w:rPr>
          <w:rFonts w:cs="B Nazanin"/>
          <w:rtl/>
        </w:rPr>
      </w:pPr>
      <w:r w:rsidRPr="00930A06">
        <w:rPr>
          <w:rFonts w:cs="B Nazanin" w:hint="cs"/>
          <w:rtl/>
        </w:rPr>
        <w:t>بسمه تعالی</w:t>
      </w:r>
    </w:p>
    <w:p w:rsidR="00755362" w:rsidRPr="00930A06" w:rsidRDefault="00755362" w:rsidP="00930A06">
      <w:pPr>
        <w:pStyle w:val="summary"/>
        <w:spacing w:before="0" w:beforeAutospacing="0" w:after="0" w:afterAutospacing="0"/>
        <w:jc w:val="center"/>
        <w:rPr>
          <w:rFonts w:ascii="Vazir" w:hAnsi="Vazir" w:cs="B Nazanin"/>
          <w:color w:val="000000"/>
          <w:rtl/>
        </w:rPr>
      </w:pPr>
    </w:p>
    <w:p w:rsidR="00755362" w:rsidRPr="00930A06" w:rsidRDefault="00755362" w:rsidP="00930A06">
      <w:pPr>
        <w:pStyle w:val="NormalWeb"/>
        <w:bidi/>
        <w:spacing w:before="0" w:beforeAutospacing="0"/>
        <w:jc w:val="both"/>
        <w:rPr>
          <w:rFonts w:cs="B Nazanin"/>
          <w:sz w:val="28"/>
          <w:szCs w:val="28"/>
        </w:rPr>
      </w:pPr>
      <w:r w:rsidRPr="00930A06">
        <w:rPr>
          <w:rFonts w:cs="B Nazanin"/>
          <w:sz w:val="28"/>
          <w:szCs w:val="28"/>
          <w:rtl/>
        </w:rPr>
        <w:t xml:space="preserve">اداره کل بهزیستی استان </w:t>
      </w:r>
      <w:r w:rsidR="00077816" w:rsidRPr="00930A06">
        <w:rPr>
          <w:rFonts w:cs="B Nazanin" w:hint="cs"/>
          <w:sz w:val="28"/>
          <w:szCs w:val="28"/>
          <w:rtl/>
        </w:rPr>
        <w:t>بوشهر</w:t>
      </w:r>
      <w:r w:rsidRPr="00930A06">
        <w:rPr>
          <w:rFonts w:cs="B Nazanin"/>
          <w:sz w:val="28"/>
          <w:szCs w:val="28"/>
          <w:rtl/>
        </w:rPr>
        <w:t xml:space="preserve">در نظر دارد از طریق کمک به اشخاص حقیقی و موسسات حقوقی نسبت به </w:t>
      </w:r>
      <w:r w:rsidR="00077816" w:rsidRPr="00930A06">
        <w:rPr>
          <w:rFonts w:cs="B Nazanin" w:hint="cs"/>
          <w:sz w:val="28"/>
          <w:szCs w:val="28"/>
          <w:rtl/>
        </w:rPr>
        <w:t>راه اندازی دومرکز غربالگری شنوایی 3تا5 سال در شهرستان</w:t>
      </w:r>
      <w:r w:rsidR="00077816" w:rsidRPr="00930A06">
        <w:rPr>
          <w:rFonts w:cs="B Nazanin" w:hint="cs"/>
          <w:b/>
          <w:bCs/>
          <w:sz w:val="28"/>
          <w:szCs w:val="28"/>
          <w:rtl/>
        </w:rPr>
        <w:t xml:space="preserve"> عسلویه</w:t>
      </w:r>
      <w:r w:rsidR="00077816" w:rsidRPr="00930A06">
        <w:rPr>
          <w:rFonts w:cs="B Nazanin" w:hint="cs"/>
          <w:sz w:val="28"/>
          <w:szCs w:val="28"/>
          <w:rtl/>
        </w:rPr>
        <w:t xml:space="preserve"> و </w:t>
      </w:r>
      <w:r w:rsidR="00077816" w:rsidRPr="00930A06">
        <w:rPr>
          <w:rFonts w:cs="B Nazanin" w:hint="cs"/>
          <w:b/>
          <w:bCs/>
          <w:sz w:val="28"/>
          <w:szCs w:val="28"/>
          <w:rtl/>
        </w:rPr>
        <w:t xml:space="preserve">دیلم </w:t>
      </w:r>
      <w:r w:rsidRPr="00930A06">
        <w:rPr>
          <w:rFonts w:cs="B Nazanin"/>
          <w:sz w:val="28"/>
          <w:szCs w:val="28"/>
          <w:rtl/>
        </w:rPr>
        <w:t xml:space="preserve"> با شرایط ذیل اقدام نماید. لذا افراد حقیقی دارای مدرک کارشناسی شنوایی شناسی و موسسات واجد شرایط طبق دستورالعمل ابلاغی که مایل به همکاری </w:t>
      </w:r>
      <w:r w:rsidR="00077816" w:rsidRPr="00930A06">
        <w:rPr>
          <w:rFonts w:cs="B Nazanin" w:hint="cs"/>
          <w:sz w:val="28"/>
          <w:szCs w:val="28"/>
          <w:rtl/>
        </w:rPr>
        <w:t>در</w:t>
      </w:r>
      <w:r w:rsidRPr="00930A06">
        <w:rPr>
          <w:rFonts w:cs="B Nazanin"/>
          <w:sz w:val="28"/>
          <w:szCs w:val="28"/>
          <w:rtl/>
        </w:rPr>
        <w:t xml:space="preserve"> غربالگری </w:t>
      </w:r>
      <w:r w:rsidR="00077816" w:rsidRPr="00930A06">
        <w:rPr>
          <w:rFonts w:cs="B Nazanin" w:hint="cs"/>
          <w:sz w:val="28"/>
          <w:szCs w:val="28"/>
          <w:rtl/>
        </w:rPr>
        <w:t xml:space="preserve">شنوایی </w:t>
      </w:r>
      <w:r w:rsidRPr="00930A06">
        <w:rPr>
          <w:rFonts w:cs="B Nazanin"/>
          <w:sz w:val="28"/>
          <w:szCs w:val="28"/>
          <w:rtl/>
        </w:rPr>
        <w:t xml:space="preserve">می باشند ضروری است درخواست کتبی خود را حداکثر به دفتر پیشگیری از معلولیت های اداره کل بهزیستی استان </w:t>
      </w:r>
      <w:r w:rsidR="00077816" w:rsidRPr="00930A06">
        <w:rPr>
          <w:rFonts w:cs="B Nazanin" w:hint="cs"/>
          <w:sz w:val="28"/>
          <w:szCs w:val="28"/>
          <w:rtl/>
        </w:rPr>
        <w:t xml:space="preserve">بوشهریا شهرستان مربوطه </w:t>
      </w:r>
      <w:r w:rsidRPr="00930A06">
        <w:rPr>
          <w:rFonts w:cs="B Nazanin"/>
          <w:sz w:val="28"/>
          <w:szCs w:val="28"/>
          <w:rtl/>
        </w:rPr>
        <w:t xml:space="preserve"> تحویل نمایند تا پس از بررسی و تصمیم گیری در کمیته غربالگری استان اقدام لازم بعمل آید.</w:t>
      </w:r>
    </w:p>
    <w:p w:rsidR="00755362" w:rsidRPr="00E05AB3" w:rsidRDefault="00755362" w:rsidP="00930A06">
      <w:pPr>
        <w:pStyle w:val="NormalWeb"/>
        <w:bidi/>
        <w:spacing w:before="0" w:beforeAutospacing="0"/>
        <w:jc w:val="both"/>
        <w:rPr>
          <w:rFonts w:cs="B Nazanin"/>
          <w:b/>
          <w:bCs/>
          <w:sz w:val="28"/>
          <w:szCs w:val="28"/>
          <w:rtl/>
        </w:rPr>
      </w:pPr>
      <w:r w:rsidRPr="00E05AB3">
        <w:rPr>
          <w:rFonts w:cs="B Nazanin"/>
          <w:b/>
          <w:bCs/>
          <w:sz w:val="28"/>
          <w:szCs w:val="28"/>
          <w:rtl/>
        </w:rPr>
        <w:t xml:space="preserve">شرایط لازم </w:t>
      </w:r>
      <w:r w:rsidR="00077816" w:rsidRPr="00E05AB3">
        <w:rPr>
          <w:rFonts w:cs="B Nazanin" w:hint="cs"/>
          <w:b/>
          <w:bCs/>
          <w:sz w:val="28"/>
          <w:szCs w:val="28"/>
          <w:rtl/>
        </w:rPr>
        <w:t xml:space="preserve">به </w:t>
      </w:r>
      <w:r w:rsidRPr="00E05AB3">
        <w:rPr>
          <w:rFonts w:cs="B Nazanin"/>
          <w:b/>
          <w:bCs/>
          <w:sz w:val="28"/>
          <w:szCs w:val="28"/>
          <w:rtl/>
        </w:rPr>
        <w:t xml:space="preserve">همکاری </w:t>
      </w:r>
      <w:r w:rsidR="00077816" w:rsidRPr="00E05AB3">
        <w:rPr>
          <w:rFonts w:cs="B Nazanin" w:hint="cs"/>
          <w:b/>
          <w:bCs/>
          <w:sz w:val="28"/>
          <w:szCs w:val="28"/>
          <w:rtl/>
        </w:rPr>
        <w:t xml:space="preserve">استفاده از </w:t>
      </w:r>
      <w:r w:rsidRPr="00E05AB3">
        <w:rPr>
          <w:rFonts w:cs="B Nazanin"/>
          <w:b/>
          <w:bCs/>
          <w:sz w:val="28"/>
          <w:szCs w:val="28"/>
          <w:rtl/>
        </w:rPr>
        <w:t>دستگاه غربالگری شنوایی کودکان</w:t>
      </w:r>
      <w:r w:rsidR="00930A06" w:rsidRPr="00E05AB3">
        <w:rPr>
          <w:rFonts w:cs="B Nazanin" w:hint="cs"/>
          <w:b/>
          <w:bCs/>
          <w:sz w:val="28"/>
          <w:szCs w:val="28"/>
          <w:rtl/>
        </w:rPr>
        <w:t>5-3 سال</w:t>
      </w:r>
      <w:r w:rsidRPr="00E05AB3">
        <w:rPr>
          <w:rFonts w:cs="B Nazanin"/>
          <w:b/>
          <w:bCs/>
          <w:sz w:val="28"/>
          <w:szCs w:val="28"/>
          <w:rtl/>
        </w:rPr>
        <w:t>:</w:t>
      </w:r>
    </w:p>
    <w:p w:rsidR="00755362" w:rsidRPr="00930A06" w:rsidRDefault="00755362" w:rsidP="00930A06">
      <w:pPr>
        <w:pStyle w:val="NormalWeb"/>
        <w:bidi/>
        <w:spacing w:before="0" w:beforeAutospacing="0"/>
        <w:jc w:val="both"/>
        <w:rPr>
          <w:rFonts w:cs="B Nazanin"/>
          <w:sz w:val="28"/>
          <w:szCs w:val="28"/>
          <w:rtl/>
        </w:rPr>
      </w:pPr>
      <w:r w:rsidRPr="00930A06">
        <w:rPr>
          <w:rFonts w:cs="B Nazanin"/>
          <w:sz w:val="28"/>
          <w:szCs w:val="28"/>
          <w:rtl/>
        </w:rPr>
        <w:t>1-اشخاص حقیقی دارای مدرک کارشناسی شنوایی یا بالاتر که دارای پروانه فعالیت باشند موسسات حقوقی که در اساسنامه خود دارای اهداف پیشگیری از معلولیتها می باشند و سابقه همکاری (حداقل یک سال ) در این زمینه را دارا می باشند .</w:t>
      </w:r>
    </w:p>
    <w:p w:rsidR="00755362" w:rsidRPr="00930A06" w:rsidRDefault="00755362" w:rsidP="00930A06">
      <w:pPr>
        <w:pStyle w:val="NormalWeb"/>
        <w:bidi/>
        <w:spacing w:before="0" w:beforeAutospacing="0"/>
        <w:jc w:val="both"/>
        <w:rPr>
          <w:rFonts w:cs="B Nazanin"/>
          <w:sz w:val="28"/>
          <w:szCs w:val="28"/>
          <w:rtl/>
        </w:rPr>
      </w:pPr>
      <w:r w:rsidRPr="00930A06">
        <w:rPr>
          <w:rFonts w:cs="B Nazanin"/>
          <w:sz w:val="28"/>
          <w:szCs w:val="28"/>
          <w:rtl/>
        </w:rPr>
        <w:t>2- الزام به انجام تعهداتی که از جانب معاونت پیشگیری اداره کل بهزیستی استان تعیین می گردد.</w:t>
      </w:r>
    </w:p>
    <w:p w:rsidR="00755362" w:rsidRPr="00930A06" w:rsidRDefault="00755362" w:rsidP="00930A06">
      <w:pPr>
        <w:pStyle w:val="NormalWeb"/>
        <w:bidi/>
        <w:spacing w:before="0" w:beforeAutospacing="0"/>
        <w:jc w:val="both"/>
        <w:rPr>
          <w:rFonts w:cs="B Nazanin"/>
          <w:sz w:val="28"/>
          <w:szCs w:val="28"/>
          <w:rtl/>
        </w:rPr>
      </w:pPr>
      <w:r w:rsidRPr="00930A06">
        <w:rPr>
          <w:rFonts w:cs="B Nazanin"/>
          <w:sz w:val="28"/>
          <w:szCs w:val="28"/>
          <w:rtl/>
        </w:rPr>
        <w:t>* لازم به ذکر است اولویت با شنوایی شناسانی می باشد که</w:t>
      </w:r>
      <w:r w:rsidRPr="00930A06">
        <w:rPr>
          <w:rFonts w:ascii="Cambria" w:hAnsi="Cambria" w:cs="Cambria" w:hint="cs"/>
          <w:sz w:val="28"/>
          <w:szCs w:val="28"/>
          <w:rtl/>
        </w:rPr>
        <w:t> 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قبلا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از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اداره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کل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بهزیستی</w:t>
      </w:r>
      <w:r w:rsidRPr="00930A06">
        <w:rPr>
          <w:rFonts w:cs="B Nazanin"/>
          <w:sz w:val="28"/>
          <w:szCs w:val="28"/>
          <w:rtl/>
        </w:rPr>
        <w:t xml:space="preserve"> </w:t>
      </w:r>
      <w:r w:rsidR="00801F19" w:rsidRPr="00930A06">
        <w:rPr>
          <w:rFonts w:cs="B Nazanin" w:hint="cs"/>
          <w:sz w:val="28"/>
          <w:szCs w:val="28"/>
          <w:rtl/>
        </w:rPr>
        <w:t>بوشهر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ascii="Cambria" w:hAnsi="Cambria" w:cs="Cambria" w:hint="cs"/>
          <w:sz w:val="28"/>
          <w:szCs w:val="28"/>
          <w:rtl/>
        </w:rPr>
        <w:t> </w:t>
      </w:r>
      <w:r w:rsidRPr="00930A06">
        <w:rPr>
          <w:rFonts w:cs="B Nazanin" w:hint="cs"/>
          <w:sz w:val="28"/>
          <w:szCs w:val="28"/>
          <w:rtl/>
        </w:rPr>
        <w:t>دستگاه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دریافت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نکرده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اند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و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در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مراکز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فعال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غربالگری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کودکان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جهت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ارجاع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کودکان</w:t>
      </w:r>
      <w:r w:rsidRPr="00930A06">
        <w:rPr>
          <w:rFonts w:cs="B Nazanin"/>
          <w:sz w:val="28"/>
          <w:szCs w:val="28"/>
          <w:rtl/>
        </w:rPr>
        <w:t xml:space="preserve"> 3</w:t>
      </w:r>
      <w:r w:rsidRPr="00930A06">
        <w:rPr>
          <w:rFonts w:cs="B Nazanin" w:hint="cs"/>
          <w:sz w:val="28"/>
          <w:szCs w:val="28"/>
          <w:rtl/>
        </w:rPr>
        <w:t>تا</w:t>
      </w:r>
      <w:r w:rsidRPr="00930A06">
        <w:rPr>
          <w:rFonts w:cs="B Nazanin"/>
          <w:sz w:val="28"/>
          <w:szCs w:val="28"/>
          <w:rtl/>
        </w:rPr>
        <w:t xml:space="preserve">5 </w:t>
      </w:r>
      <w:r w:rsidRPr="00930A06">
        <w:rPr>
          <w:rFonts w:cs="B Nazanin" w:hint="cs"/>
          <w:sz w:val="28"/>
          <w:szCs w:val="28"/>
          <w:rtl/>
        </w:rPr>
        <w:t>سال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فعالیت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داشته</w:t>
      </w:r>
      <w:r w:rsidRPr="00930A06">
        <w:rPr>
          <w:rFonts w:cs="B Nazanin"/>
          <w:sz w:val="28"/>
          <w:szCs w:val="28"/>
          <w:rtl/>
        </w:rPr>
        <w:t xml:space="preserve"> </w:t>
      </w:r>
      <w:r w:rsidRPr="00930A06">
        <w:rPr>
          <w:rFonts w:cs="B Nazanin" w:hint="cs"/>
          <w:sz w:val="28"/>
          <w:szCs w:val="28"/>
          <w:rtl/>
        </w:rPr>
        <w:t>باشند</w:t>
      </w:r>
      <w:r w:rsidRPr="00930A06">
        <w:rPr>
          <w:rFonts w:cs="B Nazanin"/>
          <w:sz w:val="28"/>
          <w:szCs w:val="28"/>
          <w:rtl/>
        </w:rPr>
        <w:t>.</w:t>
      </w:r>
    </w:p>
    <w:p w:rsidR="00E05AB3" w:rsidRPr="00E05AB3" w:rsidRDefault="00E05AB3" w:rsidP="00E05AB3">
      <w:pPr>
        <w:bidi/>
        <w:ind w:right="-10"/>
        <w:rPr>
          <w:rFonts w:cs="B Nazanin"/>
          <w:sz w:val="28"/>
          <w:szCs w:val="28"/>
        </w:rPr>
      </w:pPr>
      <w:r w:rsidRPr="00E05AB3">
        <w:rPr>
          <w:rFonts w:cs="B Nazanin" w:hint="cs"/>
          <w:sz w:val="28"/>
          <w:szCs w:val="28"/>
          <w:rtl/>
        </w:rPr>
        <w:t xml:space="preserve">متقاضیان می توانند تا </w:t>
      </w:r>
      <w:bookmarkStart w:id="0" w:name="_GoBack"/>
      <w:r w:rsidRPr="00AF452A">
        <w:rPr>
          <w:rFonts w:cs="B Nazanin" w:hint="cs"/>
          <w:b/>
          <w:bCs/>
          <w:sz w:val="28"/>
          <w:szCs w:val="28"/>
          <w:rtl/>
        </w:rPr>
        <w:t>تاریخ 30 خرداد ماه  1403</w:t>
      </w:r>
      <w:r w:rsidRPr="00E05AB3">
        <w:rPr>
          <w:rFonts w:cs="B Nazanin" w:hint="cs"/>
          <w:sz w:val="28"/>
          <w:szCs w:val="28"/>
          <w:rtl/>
        </w:rPr>
        <w:t xml:space="preserve"> </w:t>
      </w:r>
      <w:bookmarkEnd w:id="0"/>
      <w:r w:rsidRPr="00E05AB3">
        <w:rPr>
          <w:rFonts w:cs="B Nazanin" w:hint="cs"/>
          <w:sz w:val="28"/>
          <w:szCs w:val="28"/>
          <w:rtl/>
        </w:rPr>
        <w:t>درخواست همکاری خود را به ادارات بهزیستی واحد امور پیشگیری محل فعالیت خود ارائه و ارسال نمایند .</w:t>
      </w:r>
      <w:r w:rsidRPr="00E05AB3">
        <w:rPr>
          <w:rFonts w:cs="B Nazanin"/>
          <w:sz w:val="28"/>
          <w:szCs w:val="28"/>
          <w:rtl/>
        </w:rPr>
        <w:t xml:space="preserve"> </w:t>
      </w:r>
    </w:p>
    <w:p w:rsidR="00E05AB3" w:rsidRDefault="00E05AB3" w:rsidP="00E05AB3">
      <w:pPr>
        <w:spacing w:after="12" w:line="256" w:lineRule="auto"/>
        <w:ind w:right="71"/>
      </w:pPr>
      <w:r>
        <w:rPr>
          <w:rFonts w:hint="cs"/>
        </w:rPr>
        <w:t xml:space="preserve"> </w:t>
      </w:r>
    </w:p>
    <w:p w:rsidR="00755362" w:rsidRPr="00930A06" w:rsidRDefault="00755362" w:rsidP="00930A06">
      <w:pPr>
        <w:shd w:val="clear" w:color="auto" w:fill="FFFFFF"/>
        <w:jc w:val="both"/>
        <w:rPr>
          <w:rFonts w:ascii="Vazir" w:hAnsi="Vazir" w:cs="B Nazanin"/>
          <w:color w:val="212529"/>
          <w:sz w:val="19"/>
          <w:szCs w:val="19"/>
        </w:rPr>
      </w:pPr>
    </w:p>
    <w:p w:rsidR="00755362" w:rsidRPr="00930A06" w:rsidRDefault="00755362" w:rsidP="00E05AB3">
      <w:pPr>
        <w:shd w:val="clear" w:color="auto" w:fill="FFFFFF"/>
        <w:bidi/>
        <w:spacing w:line="450" w:lineRule="atLeast"/>
        <w:ind w:left="360" w:right="75"/>
        <w:jc w:val="both"/>
        <w:rPr>
          <w:rFonts w:ascii="Vazir" w:hAnsi="Vazir" w:cs="B Nazanin"/>
          <w:color w:val="212529"/>
          <w:sz w:val="19"/>
          <w:szCs w:val="19"/>
        </w:rPr>
      </w:pPr>
    </w:p>
    <w:p w:rsidR="00755362" w:rsidRPr="00930A06" w:rsidRDefault="00755362" w:rsidP="00930A06">
      <w:pPr>
        <w:shd w:val="clear" w:color="auto" w:fill="FFFFFF"/>
        <w:jc w:val="both"/>
        <w:rPr>
          <w:rFonts w:ascii="Vazir" w:hAnsi="Vazir" w:cs="B Nazanin"/>
          <w:color w:val="212529"/>
          <w:sz w:val="19"/>
          <w:szCs w:val="19"/>
        </w:rPr>
      </w:pPr>
    </w:p>
    <w:p w:rsidR="00755362" w:rsidRPr="00930A06" w:rsidRDefault="00755362" w:rsidP="00930A06">
      <w:pPr>
        <w:shd w:val="clear" w:color="auto" w:fill="FFFFFF"/>
        <w:spacing w:line="450" w:lineRule="atLeast"/>
        <w:ind w:left="360" w:right="75"/>
        <w:jc w:val="both"/>
        <w:rPr>
          <w:rFonts w:ascii="Vazir" w:hAnsi="Vazir" w:cs="B Nazanin"/>
          <w:color w:val="212529"/>
          <w:sz w:val="19"/>
          <w:szCs w:val="19"/>
        </w:rPr>
      </w:pPr>
    </w:p>
    <w:p w:rsidR="00755362" w:rsidRPr="00930A06" w:rsidRDefault="00755362" w:rsidP="00930A06">
      <w:pPr>
        <w:shd w:val="clear" w:color="auto" w:fill="FFFFFF"/>
        <w:jc w:val="both"/>
        <w:rPr>
          <w:rFonts w:ascii="Vazir" w:hAnsi="Vazir" w:cs="B Nazanin"/>
          <w:color w:val="212529"/>
          <w:sz w:val="19"/>
          <w:szCs w:val="19"/>
        </w:rPr>
      </w:pPr>
    </w:p>
    <w:p w:rsidR="00755362" w:rsidRPr="00930A06" w:rsidRDefault="00755362" w:rsidP="00930A06">
      <w:pPr>
        <w:shd w:val="clear" w:color="auto" w:fill="FFFFFF"/>
        <w:spacing w:line="450" w:lineRule="atLeast"/>
        <w:ind w:left="360" w:right="75"/>
        <w:jc w:val="both"/>
        <w:rPr>
          <w:rFonts w:ascii="Vazir" w:hAnsi="Vazir" w:cs="B Nazanin"/>
          <w:color w:val="212529"/>
          <w:sz w:val="19"/>
          <w:szCs w:val="19"/>
        </w:rPr>
      </w:pPr>
    </w:p>
    <w:p w:rsidR="00755362" w:rsidRPr="00930A06" w:rsidRDefault="00755362" w:rsidP="00930A06">
      <w:pPr>
        <w:jc w:val="both"/>
        <w:rPr>
          <w:rFonts w:cs="B Nazanin"/>
        </w:rPr>
      </w:pPr>
    </w:p>
    <w:sectPr w:rsidR="00755362" w:rsidRPr="00930A06" w:rsidSect="00DB7A6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F5EE6"/>
    <w:multiLevelType w:val="multilevel"/>
    <w:tmpl w:val="B17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62"/>
    <w:rsid w:val="00077816"/>
    <w:rsid w:val="005D6159"/>
    <w:rsid w:val="00755362"/>
    <w:rsid w:val="00801F19"/>
    <w:rsid w:val="008B61D3"/>
    <w:rsid w:val="00930A06"/>
    <w:rsid w:val="00AF452A"/>
    <w:rsid w:val="00DB7A64"/>
    <w:rsid w:val="00E05AB3"/>
    <w:rsid w:val="00F5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006A840-8769-455E-B75D-6B0DD57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">
    <w:name w:val="summary"/>
    <w:basedOn w:val="Normal"/>
    <w:rsid w:val="0075536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553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9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391">
          <w:marLeft w:val="-150"/>
          <w:marRight w:val="-150"/>
          <w:marTop w:val="600"/>
          <w:marBottom w:val="0"/>
          <w:divBdr>
            <w:top w:val="single" w:sz="6" w:space="15" w:color="DEE2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dehghani</dc:creator>
  <cp:keywords/>
  <dc:description/>
  <cp:lastModifiedBy>pishgiri</cp:lastModifiedBy>
  <cp:revision>5</cp:revision>
  <dcterms:created xsi:type="dcterms:W3CDTF">2024-06-02T05:33:00Z</dcterms:created>
  <dcterms:modified xsi:type="dcterms:W3CDTF">2024-06-02T06:33:00Z</dcterms:modified>
</cp:coreProperties>
</file>