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69F" w:rsidRPr="0040569F" w:rsidRDefault="0040569F" w:rsidP="0040569F">
      <w:pPr>
        <w:bidi/>
        <w:jc w:val="both"/>
        <w:rPr>
          <w:rFonts w:cs="B Titr"/>
          <w:b/>
          <w:bCs/>
          <w:sz w:val="28"/>
          <w:szCs w:val="28"/>
          <w:rtl/>
        </w:rPr>
      </w:pPr>
      <w:bookmarkStart w:id="0" w:name="_GoBack"/>
      <w:r w:rsidRPr="0040569F">
        <w:rPr>
          <w:rFonts w:cs="B Titr"/>
          <w:b/>
          <w:bCs/>
          <w:sz w:val="28"/>
          <w:szCs w:val="28"/>
          <w:rtl/>
        </w:rPr>
        <w:t>دفتر امور خانواده و بانوان</w:t>
      </w:r>
    </w:p>
    <w:bookmarkEnd w:id="0"/>
    <w:p w:rsidR="00B42D65" w:rsidRPr="0040569F" w:rsidRDefault="0040569F" w:rsidP="0040569F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این دفتر</w:t>
      </w:r>
      <w:r w:rsidRPr="0040569F">
        <w:rPr>
          <w:rFonts w:cs="B Nazanin"/>
          <w:sz w:val="28"/>
          <w:szCs w:val="28"/>
          <w:rtl/>
        </w:rPr>
        <w:t xml:space="preserve"> با هدف ارتقای سلامت اجتماعی، تحکیم بنیان خانواده و توان‌افزایی زنان سرپرست خانوار، به سیاست‌گذاری، برنامه‌ریزی، آموزش و نظارت بر اجرای طرح‌های حمایتی و ارتقایی می‌پردازد. این دفتر با بهره‌گیری از ظرفیت‌های علمی، تخصصی و بین‌بخشی، خدمات مشاوره‌ای، روانشناختی، آموزشی و معیشتی را به جامعه هدف ارائه می‌دهد. همچنین، با طراحی بسته‌های ویژه برای زنان و خانواده‌های آنان، ارتقای کیفیت زندگی، سواد، سلامت و توانمندی را دنبال می‌کند. هوشمندسازی خدمات، تعامل با دانشگاه‌ها و نهادهای اجرایی، و تدوین استانداردهای مبتنی بر شواهد از دیگر مأموریت‌های راهبردی این دفتر است</w:t>
      </w:r>
      <w:r w:rsidRPr="0040569F">
        <w:rPr>
          <w:rFonts w:cs="B Nazanin"/>
          <w:sz w:val="28"/>
          <w:szCs w:val="28"/>
        </w:rPr>
        <w:t>.</w:t>
      </w:r>
    </w:p>
    <w:sectPr w:rsidR="00B42D65" w:rsidRPr="00405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9F"/>
    <w:rsid w:val="0040569F"/>
    <w:rsid w:val="00B4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BBB4"/>
  <w15:chartTrackingRefBased/>
  <w15:docId w15:val="{FF302EEA-1912-4D1B-9FCB-9378E1F3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Delkhoosh</dc:creator>
  <cp:keywords/>
  <dc:description/>
  <cp:lastModifiedBy>Ali Delkhoosh</cp:lastModifiedBy>
  <cp:revision>1</cp:revision>
  <dcterms:created xsi:type="dcterms:W3CDTF">2025-05-13T06:26:00Z</dcterms:created>
  <dcterms:modified xsi:type="dcterms:W3CDTF">2025-05-13T06:27:00Z</dcterms:modified>
</cp:coreProperties>
</file>